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B6B" w:rsidRPr="00013486" w:rsidRDefault="00013486" w:rsidP="001F2B2D">
      <w:pPr>
        <w:spacing w:line="360" w:lineRule="auto"/>
        <w:jc w:val="center"/>
        <w:rPr>
          <w:b/>
          <w:sz w:val="28"/>
          <w:szCs w:val="36"/>
        </w:rPr>
      </w:pPr>
      <w:r w:rsidRPr="00013486">
        <w:rPr>
          <w:b/>
          <w:sz w:val="28"/>
          <w:szCs w:val="36"/>
        </w:rPr>
        <w:t>П</w:t>
      </w:r>
      <w:r w:rsidR="00166D1B" w:rsidRPr="00013486">
        <w:rPr>
          <w:b/>
          <w:sz w:val="28"/>
          <w:szCs w:val="36"/>
        </w:rPr>
        <w:t>ояснительная записка</w:t>
      </w:r>
      <w:r>
        <w:rPr>
          <w:b/>
          <w:sz w:val="28"/>
          <w:szCs w:val="36"/>
        </w:rPr>
        <w:t>.</w:t>
      </w:r>
    </w:p>
    <w:p w:rsidR="00FD2B6B" w:rsidRPr="008A0BFD" w:rsidRDefault="00FD2B6B" w:rsidP="001F2B2D">
      <w:pPr>
        <w:spacing w:line="360" w:lineRule="auto"/>
        <w:ind w:firstLine="426"/>
        <w:jc w:val="both"/>
        <w:rPr>
          <w:sz w:val="28"/>
          <w:szCs w:val="28"/>
        </w:rPr>
      </w:pPr>
      <w:proofErr w:type="gramStart"/>
      <w:r w:rsidRPr="00FD2B6B">
        <w:rPr>
          <w:sz w:val="28"/>
          <w:szCs w:val="28"/>
        </w:rPr>
        <w:t>Рабочая программа по математике составлена в соответствии  со стандартом общего образования (приказ Минобразования России  «Об утверждении федерального компонента государственных стандартов начального общего, основного общего и среднего (полного общего образования» от 05.03.2004 года №1089), с авторской программой для общеобразовательных учреждений Г.В. Дорофеева, С.Б. Суворовой и др. «Программы по алгебре» - Программы общеобразовательных учреждений.</w:t>
      </w:r>
      <w:proofErr w:type="gramEnd"/>
      <w:r w:rsidRPr="00FD2B6B">
        <w:rPr>
          <w:sz w:val="28"/>
          <w:szCs w:val="28"/>
        </w:rPr>
        <w:t xml:space="preserve"> Алгебра 7-9 классы.</w:t>
      </w:r>
      <w:r w:rsidRPr="00FD2B6B">
        <w:rPr>
          <w:spacing w:val="-2"/>
          <w:sz w:val="28"/>
          <w:szCs w:val="28"/>
        </w:rPr>
        <w:t xml:space="preserve"> / Сост. Т.А. </w:t>
      </w:r>
      <w:proofErr w:type="spellStart"/>
      <w:r w:rsidRPr="00FD2B6B">
        <w:rPr>
          <w:spacing w:val="-2"/>
          <w:sz w:val="28"/>
          <w:szCs w:val="28"/>
        </w:rPr>
        <w:t>Бурмистрова</w:t>
      </w:r>
      <w:proofErr w:type="spellEnd"/>
      <w:r w:rsidRPr="00FD2B6B">
        <w:rPr>
          <w:spacing w:val="-2"/>
          <w:sz w:val="28"/>
          <w:szCs w:val="28"/>
        </w:rPr>
        <w:t xml:space="preserve">. – М.: </w:t>
      </w:r>
      <w:r w:rsidRPr="00FD2B6B">
        <w:rPr>
          <w:sz w:val="28"/>
          <w:szCs w:val="28"/>
        </w:rPr>
        <w:t xml:space="preserve">Просвещение, 2009, с авторской программой  Л.С. </w:t>
      </w:r>
      <w:proofErr w:type="spellStart"/>
      <w:r w:rsidRPr="00FD2B6B">
        <w:rPr>
          <w:sz w:val="28"/>
          <w:szCs w:val="28"/>
        </w:rPr>
        <w:t>Атанасяна</w:t>
      </w:r>
      <w:proofErr w:type="spellEnd"/>
      <w:r w:rsidRPr="00FD2B6B">
        <w:rPr>
          <w:sz w:val="28"/>
          <w:szCs w:val="28"/>
        </w:rPr>
        <w:t xml:space="preserve">, В.Ф. </w:t>
      </w:r>
      <w:proofErr w:type="spellStart"/>
      <w:r w:rsidRPr="00FD2B6B">
        <w:rPr>
          <w:sz w:val="28"/>
          <w:szCs w:val="28"/>
        </w:rPr>
        <w:t>Бутузова</w:t>
      </w:r>
      <w:proofErr w:type="spellEnd"/>
      <w:r w:rsidRPr="00FD2B6B">
        <w:rPr>
          <w:sz w:val="28"/>
          <w:szCs w:val="28"/>
        </w:rPr>
        <w:t xml:space="preserve"> и др. «Программа по геометрии» - </w:t>
      </w:r>
      <w:r w:rsidRPr="00FD2B6B">
        <w:rPr>
          <w:spacing w:val="-2"/>
          <w:sz w:val="28"/>
          <w:szCs w:val="28"/>
        </w:rPr>
        <w:t xml:space="preserve">Программы общеобразовательных учреждений. Геометрия 7-9 классы. / Сост. Т.А. </w:t>
      </w:r>
      <w:proofErr w:type="spellStart"/>
      <w:r w:rsidRPr="00FD2B6B">
        <w:rPr>
          <w:spacing w:val="-2"/>
          <w:sz w:val="28"/>
          <w:szCs w:val="28"/>
        </w:rPr>
        <w:t>Бурмистрова</w:t>
      </w:r>
      <w:proofErr w:type="spellEnd"/>
      <w:r w:rsidRPr="00FD2B6B">
        <w:rPr>
          <w:spacing w:val="-2"/>
          <w:sz w:val="28"/>
          <w:szCs w:val="28"/>
        </w:rPr>
        <w:t xml:space="preserve">. – М.: </w:t>
      </w:r>
      <w:r w:rsidRPr="00FD2B6B">
        <w:rPr>
          <w:sz w:val="28"/>
          <w:szCs w:val="28"/>
        </w:rPr>
        <w:t>Просвещение, 2009.</w:t>
      </w:r>
    </w:p>
    <w:p w:rsidR="00FD2B6B" w:rsidRPr="006947FF" w:rsidRDefault="00FD2B6B" w:rsidP="001F2B2D">
      <w:pPr>
        <w:spacing w:line="360" w:lineRule="auto"/>
        <w:ind w:firstLine="426"/>
        <w:jc w:val="both"/>
        <w:rPr>
          <w:sz w:val="28"/>
          <w:szCs w:val="24"/>
        </w:rPr>
      </w:pPr>
      <w:r w:rsidRPr="006947FF">
        <w:rPr>
          <w:sz w:val="28"/>
          <w:szCs w:val="24"/>
        </w:rPr>
        <w:t xml:space="preserve">Всего часов </w:t>
      </w:r>
      <w:r w:rsidRPr="006947FF">
        <w:rPr>
          <w:b/>
          <w:sz w:val="28"/>
          <w:szCs w:val="24"/>
        </w:rPr>
        <w:t>170</w:t>
      </w:r>
    </w:p>
    <w:p w:rsidR="00FD2B6B" w:rsidRPr="006947FF" w:rsidRDefault="00FD2B6B" w:rsidP="001F2B2D">
      <w:pPr>
        <w:spacing w:line="360" w:lineRule="auto"/>
        <w:ind w:firstLine="426"/>
        <w:jc w:val="both"/>
        <w:rPr>
          <w:sz w:val="28"/>
          <w:szCs w:val="24"/>
        </w:rPr>
      </w:pPr>
      <w:r w:rsidRPr="006947FF">
        <w:rPr>
          <w:sz w:val="28"/>
          <w:szCs w:val="24"/>
        </w:rPr>
        <w:t xml:space="preserve">Количество часов в неделю </w:t>
      </w:r>
      <w:r w:rsidRPr="006947FF">
        <w:rPr>
          <w:b/>
          <w:sz w:val="28"/>
          <w:szCs w:val="24"/>
        </w:rPr>
        <w:t xml:space="preserve">5 </w:t>
      </w:r>
      <w:r w:rsidRPr="006947FF">
        <w:rPr>
          <w:sz w:val="28"/>
          <w:szCs w:val="24"/>
        </w:rPr>
        <w:t xml:space="preserve">(из них </w:t>
      </w:r>
      <w:r w:rsidRPr="006947FF">
        <w:rPr>
          <w:b/>
          <w:sz w:val="28"/>
          <w:szCs w:val="24"/>
        </w:rPr>
        <w:t>3 ч</w:t>
      </w:r>
      <w:r w:rsidRPr="006947FF">
        <w:rPr>
          <w:sz w:val="28"/>
          <w:szCs w:val="24"/>
        </w:rPr>
        <w:t xml:space="preserve"> – алгебра и начала анализа, </w:t>
      </w:r>
      <w:r w:rsidRPr="006947FF">
        <w:rPr>
          <w:b/>
          <w:sz w:val="28"/>
          <w:szCs w:val="24"/>
        </w:rPr>
        <w:t>2 ч</w:t>
      </w:r>
      <w:r w:rsidRPr="006947FF">
        <w:rPr>
          <w:sz w:val="28"/>
          <w:szCs w:val="24"/>
        </w:rPr>
        <w:t xml:space="preserve"> - геометрия)</w:t>
      </w:r>
    </w:p>
    <w:p w:rsidR="00FD2B6B" w:rsidRPr="006947FF" w:rsidRDefault="00FD2B6B" w:rsidP="001F2B2D">
      <w:pPr>
        <w:spacing w:line="360" w:lineRule="auto"/>
        <w:ind w:firstLine="426"/>
        <w:jc w:val="both"/>
        <w:rPr>
          <w:b/>
          <w:sz w:val="28"/>
          <w:szCs w:val="24"/>
        </w:rPr>
      </w:pPr>
      <w:r w:rsidRPr="006947FF">
        <w:rPr>
          <w:sz w:val="28"/>
          <w:szCs w:val="24"/>
        </w:rPr>
        <w:t xml:space="preserve">Количество учебных недель </w:t>
      </w:r>
      <w:r w:rsidRPr="006947FF">
        <w:rPr>
          <w:b/>
          <w:sz w:val="28"/>
          <w:szCs w:val="24"/>
        </w:rPr>
        <w:t>34</w:t>
      </w:r>
    </w:p>
    <w:p w:rsidR="00D74B9F" w:rsidRDefault="00FD2B6B" w:rsidP="001F2B2D">
      <w:pPr>
        <w:spacing w:line="360" w:lineRule="auto"/>
        <w:ind w:firstLine="426"/>
        <w:jc w:val="both"/>
        <w:rPr>
          <w:sz w:val="28"/>
        </w:rPr>
      </w:pPr>
      <w:r w:rsidRPr="006947FF">
        <w:rPr>
          <w:sz w:val="28"/>
          <w:szCs w:val="24"/>
        </w:rPr>
        <w:t>Количество плановых контрольных работ/зачётов</w:t>
      </w:r>
      <w:r>
        <w:rPr>
          <w:b/>
          <w:sz w:val="28"/>
          <w:szCs w:val="24"/>
        </w:rPr>
        <w:t xml:space="preserve"> 7/6</w:t>
      </w:r>
      <w:r w:rsidRPr="006947FF">
        <w:rPr>
          <w:b/>
          <w:sz w:val="28"/>
          <w:szCs w:val="24"/>
        </w:rPr>
        <w:t xml:space="preserve"> </w:t>
      </w:r>
      <w:r w:rsidRPr="006947FF">
        <w:rPr>
          <w:sz w:val="28"/>
          <w:szCs w:val="24"/>
        </w:rPr>
        <w:t xml:space="preserve">(из них </w:t>
      </w:r>
      <w:r>
        <w:rPr>
          <w:b/>
          <w:sz w:val="28"/>
          <w:szCs w:val="24"/>
        </w:rPr>
        <w:t>0</w:t>
      </w:r>
      <w:r w:rsidRPr="006947FF">
        <w:rPr>
          <w:b/>
          <w:sz w:val="28"/>
          <w:szCs w:val="24"/>
        </w:rPr>
        <w:t>/</w:t>
      </w:r>
      <w:r>
        <w:rPr>
          <w:b/>
          <w:sz w:val="28"/>
          <w:szCs w:val="24"/>
        </w:rPr>
        <w:t>6</w:t>
      </w:r>
      <w:r w:rsidRPr="006947FF">
        <w:rPr>
          <w:sz w:val="28"/>
          <w:szCs w:val="24"/>
        </w:rPr>
        <w:t xml:space="preserve"> - по алгебре, </w:t>
      </w:r>
      <w:r>
        <w:rPr>
          <w:b/>
          <w:sz w:val="28"/>
          <w:szCs w:val="24"/>
        </w:rPr>
        <w:t>6</w:t>
      </w:r>
      <w:r w:rsidRPr="006947FF">
        <w:rPr>
          <w:b/>
          <w:sz w:val="28"/>
          <w:szCs w:val="24"/>
        </w:rPr>
        <w:t>/0</w:t>
      </w:r>
      <w:r w:rsidRPr="006947FF">
        <w:rPr>
          <w:sz w:val="28"/>
          <w:szCs w:val="24"/>
        </w:rPr>
        <w:t xml:space="preserve"> - по геометрии, </w:t>
      </w:r>
      <w:r>
        <w:rPr>
          <w:b/>
          <w:sz w:val="28"/>
          <w:szCs w:val="24"/>
        </w:rPr>
        <w:t>1/0</w:t>
      </w:r>
      <w:r w:rsidRPr="006947FF">
        <w:rPr>
          <w:sz w:val="28"/>
          <w:szCs w:val="24"/>
        </w:rPr>
        <w:t xml:space="preserve"> </w:t>
      </w:r>
      <w:r>
        <w:rPr>
          <w:sz w:val="28"/>
          <w:szCs w:val="24"/>
        </w:rPr>
        <w:t>–</w:t>
      </w:r>
      <w:r w:rsidRPr="006947FF">
        <w:rPr>
          <w:sz w:val="28"/>
          <w:szCs w:val="24"/>
        </w:rPr>
        <w:t xml:space="preserve"> итогов</w:t>
      </w:r>
      <w:r>
        <w:rPr>
          <w:sz w:val="28"/>
          <w:szCs w:val="24"/>
        </w:rPr>
        <w:t>ый тест</w:t>
      </w:r>
      <w:r w:rsidRPr="006947FF">
        <w:rPr>
          <w:sz w:val="28"/>
          <w:szCs w:val="24"/>
        </w:rPr>
        <w:t>)</w:t>
      </w:r>
    </w:p>
    <w:p w:rsidR="00166D1B" w:rsidRPr="00D74B9F" w:rsidRDefault="00166D1B" w:rsidP="001F2B2D">
      <w:pPr>
        <w:spacing w:line="360" w:lineRule="auto"/>
        <w:ind w:firstLine="426"/>
        <w:jc w:val="both"/>
        <w:rPr>
          <w:sz w:val="28"/>
        </w:rPr>
      </w:pPr>
      <w:r w:rsidRPr="00D74B9F">
        <w:rPr>
          <w:sz w:val="28"/>
        </w:rPr>
        <w:t xml:space="preserve">Рабочая программа выполняет две основные </w:t>
      </w:r>
      <w:r w:rsidRPr="00FD2B6B">
        <w:rPr>
          <w:b/>
          <w:sz w:val="28"/>
        </w:rPr>
        <w:t>функции:</w:t>
      </w:r>
    </w:p>
    <w:p w:rsidR="00166D1B" w:rsidRPr="00D74B9F" w:rsidRDefault="00166D1B" w:rsidP="001F2B2D">
      <w:pPr>
        <w:spacing w:line="360" w:lineRule="auto"/>
        <w:ind w:firstLine="426"/>
        <w:jc w:val="both"/>
        <w:rPr>
          <w:sz w:val="28"/>
        </w:rPr>
      </w:pPr>
      <w:r w:rsidRPr="00D74B9F">
        <w:rPr>
          <w:sz w:val="28"/>
          <w:u w:val="single"/>
        </w:rPr>
        <w:t>Информационно-методическая</w:t>
      </w:r>
      <w:r w:rsidRPr="00D74B9F">
        <w:rPr>
          <w:sz w:val="28"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D74B9F" w:rsidRPr="008A0BFD" w:rsidRDefault="00166D1B" w:rsidP="001F2B2D">
      <w:pPr>
        <w:spacing w:line="360" w:lineRule="auto"/>
        <w:ind w:firstLine="426"/>
        <w:jc w:val="both"/>
        <w:rPr>
          <w:sz w:val="28"/>
        </w:rPr>
      </w:pPr>
      <w:r w:rsidRPr="00D74B9F">
        <w:rPr>
          <w:sz w:val="28"/>
          <w:u w:val="single"/>
        </w:rPr>
        <w:t>Организационно-планирующая</w:t>
      </w:r>
      <w:r w:rsidRPr="00D74B9F">
        <w:rPr>
          <w:sz w:val="28"/>
        </w:rPr>
        <w:t xml:space="preserve">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166D1B" w:rsidRPr="00FD2B6B" w:rsidRDefault="00166D1B" w:rsidP="001F2B2D">
      <w:pPr>
        <w:spacing w:line="360" w:lineRule="auto"/>
        <w:ind w:hanging="141"/>
        <w:jc w:val="both"/>
        <w:rPr>
          <w:b/>
          <w:sz w:val="32"/>
          <w:szCs w:val="40"/>
        </w:rPr>
      </w:pPr>
      <w:r w:rsidRPr="00FD2B6B">
        <w:rPr>
          <w:b/>
          <w:sz w:val="28"/>
          <w:szCs w:val="40"/>
          <w:u w:val="single"/>
        </w:rPr>
        <w:t>Цели</w:t>
      </w:r>
    </w:p>
    <w:p w:rsidR="00166D1B" w:rsidRPr="00D74B9F" w:rsidRDefault="00166D1B" w:rsidP="001F2B2D">
      <w:pPr>
        <w:spacing w:line="360" w:lineRule="auto"/>
        <w:ind w:right="57" w:firstLine="369"/>
        <w:jc w:val="both"/>
        <w:rPr>
          <w:sz w:val="28"/>
          <w:szCs w:val="22"/>
        </w:rPr>
      </w:pPr>
      <w:r w:rsidRPr="00D74B9F">
        <w:rPr>
          <w:sz w:val="28"/>
        </w:rPr>
        <w:t xml:space="preserve">Изучение математики на ступени основного общего образования направлено на достижение следующих целей: </w:t>
      </w:r>
    </w:p>
    <w:p w:rsidR="00166D1B" w:rsidRPr="00D74B9F" w:rsidRDefault="00166D1B" w:rsidP="001F2B2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60" w:lineRule="auto"/>
        <w:ind w:left="0" w:right="57"/>
        <w:jc w:val="both"/>
        <w:textAlignment w:val="baseline"/>
        <w:rPr>
          <w:sz w:val="28"/>
        </w:rPr>
      </w:pPr>
      <w:r w:rsidRPr="00D74B9F">
        <w:rPr>
          <w:b/>
          <w:sz w:val="28"/>
        </w:rPr>
        <w:t xml:space="preserve">овладение системой математических знаний и умений, </w:t>
      </w:r>
      <w:r w:rsidRPr="00D74B9F">
        <w:rPr>
          <w:sz w:val="28"/>
        </w:rPr>
        <w:t xml:space="preserve">необходимых для применения в практической деятельности, изучения смежных дисциплин, продолжения образования; </w:t>
      </w:r>
    </w:p>
    <w:p w:rsidR="00166D1B" w:rsidRPr="00D74B9F" w:rsidRDefault="00166D1B" w:rsidP="001F2B2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60" w:lineRule="auto"/>
        <w:ind w:left="0" w:right="57"/>
        <w:jc w:val="both"/>
        <w:textAlignment w:val="baseline"/>
        <w:rPr>
          <w:sz w:val="28"/>
        </w:rPr>
      </w:pPr>
      <w:r w:rsidRPr="00D74B9F">
        <w:rPr>
          <w:b/>
          <w:sz w:val="28"/>
        </w:rPr>
        <w:lastRenderedPageBreak/>
        <w:t xml:space="preserve">интеллектуальное развитие, </w:t>
      </w:r>
      <w:r w:rsidRPr="00D74B9F">
        <w:rPr>
          <w:sz w:val="28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деятельности;</w:t>
      </w:r>
    </w:p>
    <w:p w:rsidR="00166D1B" w:rsidRPr="00D74B9F" w:rsidRDefault="00166D1B" w:rsidP="001F2B2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60" w:lineRule="auto"/>
        <w:ind w:left="0" w:right="57"/>
        <w:jc w:val="both"/>
        <w:textAlignment w:val="baseline"/>
        <w:rPr>
          <w:sz w:val="28"/>
        </w:rPr>
      </w:pPr>
      <w:r w:rsidRPr="00D74B9F">
        <w:rPr>
          <w:b/>
          <w:sz w:val="28"/>
        </w:rPr>
        <w:t xml:space="preserve">формирование представлений </w:t>
      </w:r>
      <w:r w:rsidRPr="00D74B9F">
        <w:rPr>
          <w:sz w:val="28"/>
        </w:rPr>
        <w:t>об идеях и методах математики как универсального языка науки и техники, средства моделирования явлений и процессов;</w:t>
      </w:r>
    </w:p>
    <w:p w:rsidR="00FD2B6B" w:rsidRPr="008A0BFD" w:rsidRDefault="00166D1B" w:rsidP="001F2B2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60" w:lineRule="auto"/>
        <w:ind w:left="0" w:right="57"/>
        <w:jc w:val="both"/>
        <w:textAlignment w:val="baseline"/>
        <w:rPr>
          <w:sz w:val="28"/>
        </w:rPr>
      </w:pPr>
      <w:r w:rsidRPr="00D74B9F">
        <w:rPr>
          <w:b/>
          <w:sz w:val="28"/>
        </w:rPr>
        <w:t xml:space="preserve">воспитание </w:t>
      </w:r>
      <w:r w:rsidRPr="00D74B9F">
        <w:rPr>
          <w:sz w:val="28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FD2B6B" w:rsidRPr="00D74B9F" w:rsidRDefault="00FD2B6B" w:rsidP="001F2B2D">
      <w:pPr>
        <w:spacing w:line="360" w:lineRule="auto"/>
        <w:ind w:firstLine="426"/>
        <w:jc w:val="both"/>
        <w:rPr>
          <w:sz w:val="28"/>
        </w:rPr>
      </w:pPr>
      <w:r w:rsidRPr="00FD2B6B">
        <w:rPr>
          <w:b/>
          <w:sz w:val="28"/>
          <w:u w:val="single"/>
        </w:rPr>
        <w:t>Задачи</w:t>
      </w:r>
      <w:r w:rsidRPr="00D74B9F">
        <w:rPr>
          <w:sz w:val="28"/>
          <w:u w:val="single"/>
        </w:rPr>
        <w:t xml:space="preserve"> учебного предмета</w:t>
      </w:r>
    </w:p>
    <w:p w:rsidR="00FD2B6B" w:rsidRPr="00D74B9F" w:rsidRDefault="00FD2B6B" w:rsidP="001F2B2D">
      <w:pPr>
        <w:numPr>
          <w:ilvl w:val="0"/>
          <w:numId w:val="1"/>
        </w:numPr>
        <w:spacing w:line="360" w:lineRule="auto"/>
        <w:ind w:left="0" w:hanging="142"/>
        <w:jc w:val="both"/>
        <w:rPr>
          <w:sz w:val="44"/>
          <w:szCs w:val="40"/>
        </w:rPr>
      </w:pPr>
      <w:r w:rsidRPr="00D74B9F">
        <w:rPr>
          <w:sz w:val="28"/>
          <w:szCs w:val="40"/>
        </w:rPr>
        <w:t>Развитие алгоритмического мышления</w:t>
      </w:r>
    </w:p>
    <w:p w:rsidR="00FD2B6B" w:rsidRPr="00D74B9F" w:rsidRDefault="00FD2B6B" w:rsidP="001F2B2D">
      <w:pPr>
        <w:numPr>
          <w:ilvl w:val="0"/>
          <w:numId w:val="1"/>
        </w:numPr>
        <w:spacing w:line="360" w:lineRule="auto"/>
        <w:ind w:left="0" w:hanging="142"/>
        <w:jc w:val="both"/>
        <w:rPr>
          <w:sz w:val="44"/>
          <w:szCs w:val="40"/>
        </w:rPr>
      </w:pPr>
      <w:r w:rsidRPr="00D74B9F">
        <w:rPr>
          <w:sz w:val="28"/>
          <w:szCs w:val="40"/>
        </w:rPr>
        <w:t>Овладение навыками дедуктивных рассуждений</w:t>
      </w:r>
    </w:p>
    <w:p w:rsidR="00FD2B6B" w:rsidRPr="00D74B9F" w:rsidRDefault="00FD2B6B" w:rsidP="001F2B2D">
      <w:pPr>
        <w:numPr>
          <w:ilvl w:val="0"/>
          <w:numId w:val="1"/>
        </w:numPr>
        <w:spacing w:line="360" w:lineRule="auto"/>
        <w:ind w:left="0" w:hanging="142"/>
        <w:jc w:val="both"/>
        <w:rPr>
          <w:sz w:val="44"/>
          <w:szCs w:val="40"/>
        </w:rPr>
      </w:pPr>
      <w:r w:rsidRPr="00D74B9F">
        <w:rPr>
          <w:sz w:val="28"/>
          <w:szCs w:val="40"/>
        </w:rPr>
        <w:t>Получение конкретных знаний о функциях как важнейшей математической модели для описания и исследования разнообразных процессов, для формирования у учащихся представлений о роли математики в развитии цивилизации и культуры</w:t>
      </w:r>
    </w:p>
    <w:p w:rsidR="00FD2B6B" w:rsidRPr="00D74B9F" w:rsidRDefault="00FD2B6B" w:rsidP="001F2B2D">
      <w:pPr>
        <w:numPr>
          <w:ilvl w:val="0"/>
          <w:numId w:val="1"/>
        </w:numPr>
        <w:spacing w:line="360" w:lineRule="auto"/>
        <w:ind w:left="0" w:hanging="142"/>
        <w:jc w:val="both"/>
        <w:rPr>
          <w:sz w:val="44"/>
          <w:szCs w:val="40"/>
        </w:rPr>
      </w:pPr>
      <w:r w:rsidRPr="00D74B9F">
        <w:rPr>
          <w:sz w:val="28"/>
          <w:szCs w:val="40"/>
        </w:rPr>
        <w:t>Формирование функциональной грамотности – умений воспринимать и анализировать информацию, представленную в различных формах</w:t>
      </w:r>
    </w:p>
    <w:p w:rsidR="00FD2B6B" w:rsidRPr="00D74B9F" w:rsidRDefault="00FD2B6B" w:rsidP="001F2B2D">
      <w:pPr>
        <w:numPr>
          <w:ilvl w:val="0"/>
          <w:numId w:val="1"/>
        </w:numPr>
        <w:spacing w:line="360" w:lineRule="auto"/>
        <w:ind w:left="0" w:hanging="142"/>
        <w:jc w:val="both"/>
        <w:rPr>
          <w:sz w:val="44"/>
          <w:szCs w:val="40"/>
        </w:rPr>
      </w:pPr>
      <w:r w:rsidRPr="00D74B9F">
        <w:rPr>
          <w:sz w:val="28"/>
          <w:szCs w:val="40"/>
        </w:rPr>
        <w:t>Понимание роли статистики как источника социально значимой информации</w:t>
      </w:r>
    </w:p>
    <w:p w:rsidR="00FD2B6B" w:rsidRPr="00D74B9F" w:rsidRDefault="00FD2B6B" w:rsidP="001F2B2D">
      <w:pPr>
        <w:numPr>
          <w:ilvl w:val="0"/>
          <w:numId w:val="1"/>
        </w:numPr>
        <w:spacing w:line="360" w:lineRule="auto"/>
        <w:ind w:left="0" w:hanging="142"/>
        <w:jc w:val="both"/>
        <w:rPr>
          <w:sz w:val="44"/>
          <w:szCs w:val="40"/>
        </w:rPr>
      </w:pPr>
      <w:r w:rsidRPr="00D74B9F">
        <w:rPr>
          <w:sz w:val="28"/>
          <w:szCs w:val="40"/>
        </w:rPr>
        <w:t>Приобретение конкретных знаний о пространстве и практически значимых умений</w:t>
      </w:r>
    </w:p>
    <w:p w:rsidR="00FD2B6B" w:rsidRPr="00D74B9F" w:rsidRDefault="00FD2B6B" w:rsidP="001F2B2D">
      <w:pPr>
        <w:numPr>
          <w:ilvl w:val="0"/>
          <w:numId w:val="1"/>
        </w:numPr>
        <w:spacing w:line="360" w:lineRule="auto"/>
        <w:ind w:left="0" w:hanging="142"/>
        <w:jc w:val="both"/>
        <w:rPr>
          <w:sz w:val="44"/>
          <w:szCs w:val="40"/>
        </w:rPr>
      </w:pPr>
      <w:r w:rsidRPr="00D74B9F">
        <w:rPr>
          <w:sz w:val="28"/>
          <w:szCs w:val="40"/>
        </w:rPr>
        <w:t>Формирование языка описания объектов окружающего мира</w:t>
      </w:r>
    </w:p>
    <w:p w:rsidR="00FD2B6B" w:rsidRPr="00D74B9F" w:rsidRDefault="00FD2B6B" w:rsidP="001F2B2D">
      <w:pPr>
        <w:numPr>
          <w:ilvl w:val="0"/>
          <w:numId w:val="1"/>
        </w:numPr>
        <w:spacing w:line="360" w:lineRule="auto"/>
        <w:ind w:left="0" w:hanging="142"/>
        <w:jc w:val="both"/>
        <w:rPr>
          <w:sz w:val="36"/>
          <w:szCs w:val="40"/>
        </w:rPr>
      </w:pPr>
      <w:r w:rsidRPr="00D74B9F">
        <w:rPr>
          <w:sz w:val="28"/>
          <w:szCs w:val="40"/>
        </w:rPr>
        <w:t>Развитие пространственного воображения и интуиции, математической культуры</w:t>
      </w:r>
    </w:p>
    <w:p w:rsidR="00FD2B6B" w:rsidRPr="00D74B9F" w:rsidRDefault="00FD2B6B" w:rsidP="001F2B2D">
      <w:pPr>
        <w:numPr>
          <w:ilvl w:val="0"/>
          <w:numId w:val="1"/>
        </w:numPr>
        <w:spacing w:line="360" w:lineRule="auto"/>
        <w:ind w:left="0" w:hanging="142"/>
        <w:jc w:val="both"/>
        <w:rPr>
          <w:sz w:val="44"/>
          <w:szCs w:val="40"/>
        </w:rPr>
      </w:pPr>
      <w:r w:rsidRPr="00D74B9F">
        <w:rPr>
          <w:sz w:val="28"/>
          <w:szCs w:val="40"/>
        </w:rPr>
        <w:t>Эстетическое воспитание учащихся</w:t>
      </w:r>
    </w:p>
    <w:p w:rsidR="00FD2B6B" w:rsidRPr="00D74B9F" w:rsidRDefault="00FD2B6B" w:rsidP="001F2B2D">
      <w:pPr>
        <w:numPr>
          <w:ilvl w:val="0"/>
          <w:numId w:val="1"/>
        </w:numPr>
        <w:spacing w:line="360" w:lineRule="auto"/>
        <w:ind w:left="0" w:hanging="142"/>
        <w:jc w:val="both"/>
        <w:rPr>
          <w:sz w:val="44"/>
          <w:szCs w:val="40"/>
        </w:rPr>
      </w:pPr>
      <w:r w:rsidRPr="00D74B9F">
        <w:rPr>
          <w:sz w:val="28"/>
          <w:szCs w:val="40"/>
        </w:rPr>
        <w:t>Развитие логического мышления</w:t>
      </w:r>
    </w:p>
    <w:p w:rsidR="00FD2B6B" w:rsidRPr="008A0BFD" w:rsidRDefault="00FD2B6B" w:rsidP="001F2B2D">
      <w:pPr>
        <w:numPr>
          <w:ilvl w:val="0"/>
          <w:numId w:val="1"/>
        </w:numPr>
        <w:spacing w:line="360" w:lineRule="auto"/>
        <w:ind w:left="0" w:hanging="142"/>
        <w:jc w:val="both"/>
        <w:rPr>
          <w:sz w:val="44"/>
          <w:szCs w:val="40"/>
        </w:rPr>
      </w:pPr>
      <w:r w:rsidRPr="00D74B9F">
        <w:rPr>
          <w:sz w:val="28"/>
          <w:szCs w:val="40"/>
        </w:rPr>
        <w:t>Формирование понятия доказательства</w:t>
      </w:r>
    </w:p>
    <w:p w:rsidR="00D74B9F" w:rsidRPr="008A0BFD" w:rsidRDefault="00166D1B" w:rsidP="001F2B2D">
      <w:pPr>
        <w:pStyle w:val="6"/>
        <w:spacing w:before="0" w:after="0" w:line="360" w:lineRule="auto"/>
        <w:ind w:firstLine="426"/>
        <w:jc w:val="both"/>
        <w:rPr>
          <w:rFonts w:ascii="Times New Roman" w:hAnsi="Times New Roman"/>
          <w:sz w:val="28"/>
          <w:szCs w:val="28"/>
          <w:u w:val="single"/>
        </w:rPr>
      </w:pPr>
      <w:r w:rsidRPr="00FD2B6B">
        <w:rPr>
          <w:rFonts w:ascii="Times New Roman" w:hAnsi="Times New Roman"/>
          <w:sz w:val="28"/>
          <w:szCs w:val="28"/>
          <w:u w:val="single"/>
        </w:rPr>
        <w:t>Обще</w:t>
      </w:r>
      <w:r w:rsidR="00284A0C">
        <w:rPr>
          <w:rFonts w:ascii="Times New Roman" w:hAnsi="Times New Roman"/>
          <w:sz w:val="28"/>
          <w:szCs w:val="28"/>
          <w:u w:val="single"/>
        </w:rPr>
        <w:t xml:space="preserve">е </w:t>
      </w:r>
      <w:r w:rsidRPr="00FD2B6B">
        <w:rPr>
          <w:rFonts w:ascii="Times New Roman" w:hAnsi="Times New Roman"/>
          <w:sz w:val="28"/>
          <w:szCs w:val="28"/>
          <w:u w:val="single"/>
        </w:rPr>
        <w:t>учебные умения, навыки и способы деятельности</w:t>
      </w:r>
    </w:p>
    <w:p w:rsidR="00166D1B" w:rsidRPr="00D74B9F" w:rsidRDefault="00166D1B" w:rsidP="001F2B2D">
      <w:pPr>
        <w:numPr>
          <w:ilvl w:val="0"/>
          <w:numId w:val="3"/>
        </w:numPr>
        <w:spacing w:line="360" w:lineRule="auto"/>
        <w:ind w:left="0"/>
        <w:jc w:val="both"/>
        <w:rPr>
          <w:sz w:val="28"/>
          <w:szCs w:val="28"/>
        </w:rPr>
      </w:pPr>
      <w:r w:rsidRPr="00D74B9F">
        <w:rPr>
          <w:sz w:val="28"/>
          <w:szCs w:val="28"/>
        </w:rPr>
        <w:t>планирование и осуществление алгоритмической деятельности, выполнение заданных и конструирование новых алгоритмов</w:t>
      </w:r>
    </w:p>
    <w:p w:rsidR="00166D1B" w:rsidRPr="00D74B9F" w:rsidRDefault="00166D1B" w:rsidP="001F2B2D">
      <w:pPr>
        <w:numPr>
          <w:ilvl w:val="0"/>
          <w:numId w:val="3"/>
        </w:numPr>
        <w:spacing w:line="360" w:lineRule="auto"/>
        <w:ind w:left="0"/>
        <w:jc w:val="both"/>
        <w:rPr>
          <w:sz w:val="28"/>
          <w:szCs w:val="28"/>
        </w:rPr>
      </w:pPr>
      <w:r w:rsidRPr="00D74B9F">
        <w:rPr>
          <w:sz w:val="28"/>
          <w:szCs w:val="28"/>
        </w:rPr>
        <w:t>решение разнообразных классов задач из различных разделов курса, в том числе задач, требующих поиска пути и способов решения;</w:t>
      </w:r>
    </w:p>
    <w:p w:rsidR="00166D1B" w:rsidRPr="00D74B9F" w:rsidRDefault="00166D1B" w:rsidP="001F2B2D">
      <w:pPr>
        <w:numPr>
          <w:ilvl w:val="0"/>
          <w:numId w:val="3"/>
        </w:numPr>
        <w:spacing w:line="360" w:lineRule="auto"/>
        <w:ind w:left="0"/>
        <w:jc w:val="both"/>
        <w:rPr>
          <w:sz w:val="28"/>
          <w:szCs w:val="28"/>
        </w:rPr>
      </w:pPr>
      <w:r w:rsidRPr="00D74B9F">
        <w:rPr>
          <w:sz w:val="28"/>
          <w:szCs w:val="28"/>
        </w:rPr>
        <w:t>исследовательская деятельность, развитие идей, проведение экспериментов, обобщение, постановка и формулирование новых задач</w:t>
      </w:r>
    </w:p>
    <w:p w:rsidR="00166D1B" w:rsidRPr="00D74B9F" w:rsidRDefault="00166D1B" w:rsidP="001F2B2D">
      <w:pPr>
        <w:numPr>
          <w:ilvl w:val="0"/>
          <w:numId w:val="3"/>
        </w:numPr>
        <w:spacing w:line="360" w:lineRule="auto"/>
        <w:ind w:left="0"/>
        <w:jc w:val="both"/>
        <w:rPr>
          <w:sz w:val="28"/>
          <w:szCs w:val="28"/>
        </w:rPr>
      </w:pPr>
      <w:r w:rsidRPr="00D74B9F">
        <w:rPr>
          <w:sz w:val="28"/>
          <w:szCs w:val="28"/>
        </w:rPr>
        <w:t>ясное, точное, грамотное изложение своих мыслей в устной и письменной речи, использование различных языков математики, свободный переход с одного языка на другой для иллюстрации, интерпретации, аргументации и доказательства</w:t>
      </w:r>
    </w:p>
    <w:p w:rsidR="00166D1B" w:rsidRPr="00D74B9F" w:rsidRDefault="00166D1B" w:rsidP="001F2B2D">
      <w:pPr>
        <w:numPr>
          <w:ilvl w:val="0"/>
          <w:numId w:val="3"/>
        </w:numPr>
        <w:spacing w:line="360" w:lineRule="auto"/>
        <w:ind w:left="0"/>
        <w:jc w:val="both"/>
        <w:rPr>
          <w:sz w:val="28"/>
          <w:szCs w:val="28"/>
        </w:rPr>
      </w:pPr>
      <w:r w:rsidRPr="00D74B9F">
        <w:rPr>
          <w:sz w:val="28"/>
          <w:szCs w:val="28"/>
        </w:rPr>
        <w:lastRenderedPageBreak/>
        <w:t>проведение доказательных рассуждений, аргументации, выдвижение гипотез и их обоснование</w:t>
      </w:r>
    </w:p>
    <w:p w:rsidR="00FD2B6B" w:rsidRPr="008A0BFD" w:rsidRDefault="00166D1B" w:rsidP="001F2B2D">
      <w:pPr>
        <w:numPr>
          <w:ilvl w:val="0"/>
          <w:numId w:val="3"/>
        </w:numPr>
        <w:spacing w:line="360" w:lineRule="auto"/>
        <w:ind w:left="0"/>
        <w:jc w:val="both"/>
        <w:rPr>
          <w:rFonts w:ascii="Monotype Corsiva" w:hAnsi="Monotype Corsiva"/>
          <w:sz w:val="28"/>
          <w:szCs w:val="28"/>
        </w:rPr>
      </w:pPr>
      <w:r w:rsidRPr="00D74B9F">
        <w:rPr>
          <w:sz w:val="28"/>
          <w:szCs w:val="28"/>
        </w:rPr>
        <w:t>поиск, систематизация, анализ и классификация информации, использование разнообразных информационных источников, включая учебную и справочную литературу, современные информационные технологии</w:t>
      </w:r>
    </w:p>
    <w:p w:rsidR="008A0BFD" w:rsidRDefault="008A0BFD" w:rsidP="001F2B2D">
      <w:pPr>
        <w:spacing w:line="360" w:lineRule="auto"/>
        <w:jc w:val="both"/>
        <w:rPr>
          <w:b/>
          <w:sz w:val="28"/>
          <w:szCs w:val="24"/>
        </w:rPr>
      </w:pPr>
    </w:p>
    <w:p w:rsidR="00FD2B6B" w:rsidRPr="00FD2B6B" w:rsidRDefault="00FD2B6B" w:rsidP="001F2B2D">
      <w:pPr>
        <w:spacing w:line="360" w:lineRule="auto"/>
        <w:jc w:val="both"/>
        <w:rPr>
          <w:b/>
          <w:sz w:val="28"/>
          <w:szCs w:val="24"/>
        </w:rPr>
      </w:pPr>
      <w:r w:rsidRPr="00FD2B6B">
        <w:rPr>
          <w:b/>
          <w:sz w:val="28"/>
          <w:szCs w:val="24"/>
        </w:rPr>
        <w:t>Требования к уровню подготовки выпускников</w:t>
      </w:r>
    </w:p>
    <w:p w:rsidR="00FD2B6B" w:rsidRPr="00FD2B6B" w:rsidRDefault="00FD2B6B" w:rsidP="001F2B2D">
      <w:pPr>
        <w:spacing w:line="360" w:lineRule="auto"/>
        <w:jc w:val="both"/>
        <w:rPr>
          <w:sz w:val="28"/>
          <w:szCs w:val="24"/>
          <w:u w:val="single"/>
        </w:rPr>
      </w:pPr>
      <w:r w:rsidRPr="00FD2B6B">
        <w:rPr>
          <w:sz w:val="28"/>
          <w:szCs w:val="24"/>
          <w:u w:val="single"/>
        </w:rPr>
        <w:t>В результате изучения математики ученик должен</w:t>
      </w:r>
    </w:p>
    <w:p w:rsidR="00FD2B6B" w:rsidRPr="00FD2B6B" w:rsidRDefault="00FD2B6B" w:rsidP="001F2B2D">
      <w:pPr>
        <w:spacing w:line="360" w:lineRule="auto"/>
        <w:jc w:val="both"/>
        <w:rPr>
          <w:b/>
          <w:sz w:val="28"/>
          <w:szCs w:val="24"/>
        </w:rPr>
      </w:pPr>
      <w:r w:rsidRPr="00FD2B6B">
        <w:rPr>
          <w:b/>
          <w:sz w:val="28"/>
          <w:szCs w:val="24"/>
        </w:rPr>
        <w:t>знать/понимать</w:t>
      </w:r>
    </w:p>
    <w:p w:rsidR="00FD2B6B" w:rsidRPr="00FD2B6B" w:rsidRDefault="00FD2B6B" w:rsidP="001F2B2D">
      <w:pPr>
        <w:numPr>
          <w:ilvl w:val="0"/>
          <w:numId w:val="35"/>
        </w:numPr>
        <w:spacing w:after="120" w:line="360" w:lineRule="auto"/>
        <w:ind w:left="0" w:hanging="567"/>
        <w:jc w:val="both"/>
        <w:rPr>
          <w:sz w:val="28"/>
          <w:szCs w:val="24"/>
        </w:rPr>
      </w:pPr>
      <w:r w:rsidRPr="00FD2B6B">
        <w:rPr>
          <w:sz w:val="28"/>
          <w:szCs w:val="24"/>
        </w:rPr>
        <w:t>существо понятия математического доказательства; приводить примеры доказательств</w:t>
      </w:r>
    </w:p>
    <w:p w:rsidR="00FD2B6B" w:rsidRPr="00FD2B6B" w:rsidRDefault="00FD2B6B" w:rsidP="001F2B2D">
      <w:pPr>
        <w:numPr>
          <w:ilvl w:val="0"/>
          <w:numId w:val="35"/>
        </w:numPr>
        <w:spacing w:after="120" w:line="360" w:lineRule="auto"/>
        <w:ind w:left="0" w:hanging="567"/>
        <w:jc w:val="both"/>
        <w:rPr>
          <w:sz w:val="28"/>
          <w:szCs w:val="24"/>
        </w:rPr>
      </w:pPr>
      <w:r w:rsidRPr="00FD2B6B">
        <w:rPr>
          <w:sz w:val="28"/>
          <w:szCs w:val="24"/>
        </w:rPr>
        <w:t>существо понятия алгоритма; приводить примеры алгоритмов;</w:t>
      </w:r>
    </w:p>
    <w:p w:rsidR="00FD2B6B" w:rsidRPr="00FD2B6B" w:rsidRDefault="00FD2B6B" w:rsidP="001F2B2D">
      <w:pPr>
        <w:numPr>
          <w:ilvl w:val="0"/>
          <w:numId w:val="35"/>
        </w:numPr>
        <w:spacing w:after="120" w:line="360" w:lineRule="auto"/>
        <w:ind w:left="0" w:hanging="567"/>
        <w:jc w:val="both"/>
        <w:rPr>
          <w:sz w:val="28"/>
          <w:szCs w:val="24"/>
        </w:rPr>
      </w:pPr>
      <w:r w:rsidRPr="00FD2B6B">
        <w:rPr>
          <w:sz w:val="28"/>
          <w:szCs w:val="24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</w:t>
      </w:r>
    </w:p>
    <w:p w:rsidR="00FD2B6B" w:rsidRPr="00FD2B6B" w:rsidRDefault="00FD2B6B" w:rsidP="001F2B2D">
      <w:pPr>
        <w:numPr>
          <w:ilvl w:val="0"/>
          <w:numId w:val="35"/>
        </w:numPr>
        <w:spacing w:after="120" w:line="360" w:lineRule="auto"/>
        <w:ind w:left="0" w:hanging="567"/>
        <w:jc w:val="both"/>
        <w:rPr>
          <w:sz w:val="28"/>
          <w:szCs w:val="24"/>
        </w:rPr>
      </w:pPr>
      <w:r w:rsidRPr="00FD2B6B">
        <w:rPr>
          <w:sz w:val="28"/>
          <w:szCs w:val="24"/>
        </w:rPr>
        <w:t>как математически определённые функции могут описывать реальные зависимости; приводить примеры такого описания</w:t>
      </w:r>
    </w:p>
    <w:p w:rsidR="00FD2B6B" w:rsidRPr="00FD2B6B" w:rsidRDefault="00FD2B6B" w:rsidP="001F2B2D">
      <w:pPr>
        <w:numPr>
          <w:ilvl w:val="0"/>
          <w:numId w:val="35"/>
        </w:numPr>
        <w:spacing w:after="120" w:line="360" w:lineRule="auto"/>
        <w:ind w:left="0" w:hanging="567"/>
        <w:jc w:val="both"/>
        <w:rPr>
          <w:sz w:val="28"/>
          <w:szCs w:val="24"/>
        </w:rPr>
      </w:pPr>
      <w:r w:rsidRPr="00FD2B6B">
        <w:rPr>
          <w:sz w:val="28"/>
          <w:szCs w:val="24"/>
        </w:rPr>
        <w:t>примеры статистических закономерностей и выводов</w:t>
      </w:r>
    </w:p>
    <w:p w:rsidR="00FD2B6B" w:rsidRPr="00FD2B6B" w:rsidRDefault="00FD2B6B" w:rsidP="001F2B2D">
      <w:pPr>
        <w:numPr>
          <w:ilvl w:val="0"/>
          <w:numId w:val="35"/>
        </w:numPr>
        <w:spacing w:after="120" w:line="360" w:lineRule="auto"/>
        <w:ind w:left="0" w:hanging="567"/>
        <w:jc w:val="both"/>
        <w:rPr>
          <w:sz w:val="28"/>
          <w:szCs w:val="24"/>
        </w:rPr>
      </w:pPr>
      <w:r w:rsidRPr="00FD2B6B">
        <w:rPr>
          <w:sz w:val="28"/>
          <w:szCs w:val="24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</w:t>
      </w:r>
    </w:p>
    <w:p w:rsidR="00FD2B6B" w:rsidRDefault="00FD2B6B" w:rsidP="001F2B2D">
      <w:pPr>
        <w:spacing w:line="360" w:lineRule="auto"/>
        <w:jc w:val="both"/>
        <w:rPr>
          <w:b/>
          <w:sz w:val="28"/>
          <w:szCs w:val="40"/>
        </w:rPr>
      </w:pPr>
    </w:p>
    <w:p w:rsidR="00FD2B6B" w:rsidRDefault="00FD2B6B" w:rsidP="001F2B2D">
      <w:pPr>
        <w:spacing w:line="360" w:lineRule="auto"/>
        <w:ind w:firstLine="426"/>
        <w:jc w:val="both"/>
        <w:rPr>
          <w:b/>
          <w:sz w:val="28"/>
          <w:szCs w:val="40"/>
        </w:rPr>
      </w:pPr>
      <w:r w:rsidRPr="00D74B9F">
        <w:rPr>
          <w:sz w:val="28"/>
          <w:szCs w:val="24"/>
        </w:rPr>
        <w:t>Основное содержание авторск</w:t>
      </w:r>
      <w:r w:rsidR="00F10B58">
        <w:rPr>
          <w:sz w:val="28"/>
          <w:szCs w:val="24"/>
        </w:rPr>
        <w:t>их</w:t>
      </w:r>
      <w:r w:rsidRPr="00D74B9F">
        <w:rPr>
          <w:sz w:val="28"/>
          <w:szCs w:val="24"/>
        </w:rPr>
        <w:t xml:space="preserve"> программ полностью нашло отражение в данной рабочей прог</w:t>
      </w:r>
      <w:r w:rsidR="004C6A58">
        <w:rPr>
          <w:sz w:val="28"/>
          <w:szCs w:val="24"/>
        </w:rPr>
        <w:t xml:space="preserve">рамме, которая </w:t>
      </w:r>
      <w:r w:rsidRPr="00D74B9F">
        <w:rPr>
          <w:sz w:val="28"/>
        </w:rPr>
        <w:t>дает распределение учебных часов по разделам.</w:t>
      </w:r>
    </w:p>
    <w:p w:rsidR="00E04BE9" w:rsidRDefault="00E04BE9" w:rsidP="001F2B2D">
      <w:pPr>
        <w:spacing w:line="360" w:lineRule="auto"/>
        <w:jc w:val="both"/>
        <w:rPr>
          <w:b/>
          <w:sz w:val="28"/>
          <w:szCs w:val="40"/>
        </w:rPr>
      </w:pPr>
    </w:p>
    <w:p w:rsidR="008A0BFD" w:rsidRDefault="008A0BFD" w:rsidP="001F2B2D">
      <w:pPr>
        <w:jc w:val="both"/>
        <w:rPr>
          <w:b/>
          <w:sz w:val="28"/>
          <w:szCs w:val="40"/>
        </w:rPr>
      </w:pPr>
    </w:p>
    <w:p w:rsidR="008A0BFD" w:rsidRDefault="008A0BFD" w:rsidP="001F2B2D">
      <w:pPr>
        <w:jc w:val="both"/>
        <w:rPr>
          <w:b/>
          <w:sz w:val="28"/>
          <w:szCs w:val="40"/>
        </w:rPr>
      </w:pPr>
    </w:p>
    <w:p w:rsidR="008A0BFD" w:rsidRDefault="008A0BFD" w:rsidP="001F2B2D">
      <w:pPr>
        <w:jc w:val="both"/>
        <w:rPr>
          <w:b/>
          <w:sz w:val="28"/>
          <w:szCs w:val="40"/>
        </w:rPr>
      </w:pPr>
    </w:p>
    <w:p w:rsidR="008A0BFD" w:rsidRDefault="008A0BFD" w:rsidP="001F2B2D">
      <w:pPr>
        <w:jc w:val="both"/>
        <w:rPr>
          <w:b/>
          <w:sz w:val="28"/>
          <w:szCs w:val="40"/>
        </w:rPr>
      </w:pPr>
    </w:p>
    <w:p w:rsidR="008A0BFD" w:rsidRDefault="008A0BFD" w:rsidP="001F2B2D">
      <w:pPr>
        <w:jc w:val="both"/>
        <w:rPr>
          <w:b/>
          <w:sz w:val="28"/>
          <w:szCs w:val="40"/>
        </w:rPr>
      </w:pPr>
    </w:p>
    <w:p w:rsidR="008A0BFD" w:rsidRDefault="008A0BFD" w:rsidP="001F2B2D">
      <w:pPr>
        <w:jc w:val="both"/>
        <w:rPr>
          <w:b/>
          <w:sz w:val="28"/>
          <w:szCs w:val="40"/>
        </w:rPr>
      </w:pPr>
    </w:p>
    <w:p w:rsidR="008A0BFD" w:rsidRDefault="008A0BFD" w:rsidP="001F2B2D">
      <w:pPr>
        <w:jc w:val="both"/>
        <w:rPr>
          <w:b/>
          <w:sz w:val="28"/>
          <w:szCs w:val="40"/>
        </w:rPr>
      </w:pPr>
    </w:p>
    <w:p w:rsidR="001F2B2D" w:rsidRDefault="001F2B2D" w:rsidP="001F2B2D">
      <w:pPr>
        <w:jc w:val="both"/>
        <w:rPr>
          <w:b/>
          <w:sz w:val="28"/>
          <w:szCs w:val="40"/>
        </w:rPr>
      </w:pPr>
    </w:p>
    <w:p w:rsidR="001F2B2D" w:rsidRDefault="001F2B2D" w:rsidP="001F2B2D">
      <w:pPr>
        <w:jc w:val="both"/>
        <w:rPr>
          <w:b/>
          <w:sz w:val="28"/>
          <w:szCs w:val="40"/>
        </w:rPr>
      </w:pPr>
    </w:p>
    <w:p w:rsidR="001F2B2D" w:rsidRDefault="001F2B2D" w:rsidP="00E04BE9">
      <w:pPr>
        <w:jc w:val="center"/>
        <w:rPr>
          <w:b/>
          <w:sz w:val="28"/>
          <w:szCs w:val="40"/>
        </w:rPr>
      </w:pPr>
    </w:p>
    <w:p w:rsidR="001F2B2D" w:rsidRDefault="001F2B2D" w:rsidP="00E04BE9">
      <w:pPr>
        <w:jc w:val="center"/>
        <w:rPr>
          <w:b/>
          <w:sz w:val="28"/>
          <w:szCs w:val="40"/>
        </w:rPr>
      </w:pPr>
    </w:p>
    <w:p w:rsidR="001F2B2D" w:rsidRDefault="001F2B2D" w:rsidP="00E04BE9">
      <w:pPr>
        <w:jc w:val="center"/>
        <w:rPr>
          <w:b/>
          <w:sz w:val="28"/>
          <w:szCs w:val="40"/>
        </w:rPr>
      </w:pPr>
    </w:p>
    <w:p w:rsidR="00166D1B" w:rsidRPr="001F2B2D" w:rsidRDefault="00166D1B" w:rsidP="001F2B2D">
      <w:pPr>
        <w:jc w:val="center"/>
        <w:rPr>
          <w:b/>
          <w:sz w:val="24"/>
          <w:szCs w:val="24"/>
        </w:rPr>
      </w:pPr>
      <w:r w:rsidRPr="001F2B2D">
        <w:rPr>
          <w:b/>
          <w:sz w:val="24"/>
          <w:szCs w:val="24"/>
        </w:rPr>
        <w:lastRenderedPageBreak/>
        <w:t>Содержание обучения (</w:t>
      </w:r>
      <w:r w:rsidR="00D74B9F" w:rsidRPr="001F2B2D">
        <w:rPr>
          <w:b/>
          <w:sz w:val="24"/>
          <w:szCs w:val="24"/>
        </w:rPr>
        <w:t>170</w:t>
      </w:r>
      <w:r w:rsidRPr="001F2B2D">
        <w:rPr>
          <w:b/>
          <w:sz w:val="24"/>
          <w:szCs w:val="24"/>
        </w:rPr>
        <w:t xml:space="preserve"> часов)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2"/>
        <w:gridCol w:w="122"/>
        <w:gridCol w:w="2694"/>
        <w:gridCol w:w="15"/>
        <w:gridCol w:w="977"/>
        <w:gridCol w:w="992"/>
        <w:gridCol w:w="992"/>
        <w:gridCol w:w="3261"/>
      </w:tblGrid>
      <w:tr w:rsidR="00D74B9F" w:rsidRPr="001F2B2D" w:rsidTr="009826E5">
        <w:trPr>
          <w:trHeight w:val="707"/>
        </w:trPr>
        <w:tc>
          <w:tcPr>
            <w:tcW w:w="10065" w:type="dxa"/>
            <w:gridSpan w:val="8"/>
            <w:shd w:val="clear" w:color="auto" w:fill="D9D9D9" w:themeFill="background1" w:themeFillShade="D9"/>
            <w:vAlign w:val="center"/>
          </w:tcPr>
          <w:p w:rsidR="00D74B9F" w:rsidRPr="001F2B2D" w:rsidRDefault="00D74B9F" w:rsidP="001F2B2D">
            <w:pPr>
              <w:jc w:val="center"/>
              <w:rPr>
                <w:b/>
                <w:sz w:val="24"/>
                <w:szCs w:val="24"/>
              </w:rPr>
            </w:pPr>
            <w:r w:rsidRPr="001F2B2D">
              <w:rPr>
                <w:b/>
                <w:sz w:val="24"/>
                <w:szCs w:val="24"/>
              </w:rPr>
              <w:t>Алгебра (102 ч)</w:t>
            </w:r>
          </w:p>
        </w:tc>
      </w:tr>
      <w:tr w:rsidR="007451BF" w:rsidRPr="001F2B2D" w:rsidTr="009826E5">
        <w:trPr>
          <w:trHeight w:val="707"/>
        </w:trPr>
        <w:tc>
          <w:tcPr>
            <w:tcW w:w="1012" w:type="dxa"/>
          </w:tcPr>
          <w:p w:rsidR="00D74B9F" w:rsidRPr="001F2B2D" w:rsidRDefault="00D74B9F" w:rsidP="001F2B2D">
            <w:pPr>
              <w:jc w:val="center"/>
              <w:rPr>
                <w:b/>
                <w:sz w:val="24"/>
                <w:szCs w:val="24"/>
              </w:rPr>
            </w:pPr>
            <w:r w:rsidRPr="001F2B2D">
              <w:rPr>
                <w:b/>
                <w:sz w:val="24"/>
                <w:szCs w:val="24"/>
              </w:rPr>
              <w:t>№</w:t>
            </w:r>
          </w:p>
          <w:p w:rsidR="00D74B9F" w:rsidRPr="001F2B2D" w:rsidRDefault="00D74B9F" w:rsidP="001F2B2D">
            <w:pPr>
              <w:jc w:val="center"/>
              <w:rPr>
                <w:b/>
                <w:sz w:val="24"/>
                <w:szCs w:val="24"/>
              </w:rPr>
            </w:pPr>
            <w:r w:rsidRPr="001F2B2D">
              <w:rPr>
                <w:b/>
                <w:sz w:val="24"/>
                <w:szCs w:val="24"/>
              </w:rPr>
              <w:t>главы</w:t>
            </w:r>
          </w:p>
        </w:tc>
        <w:tc>
          <w:tcPr>
            <w:tcW w:w="2831" w:type="dxa"/>
            <w:gridSpan w:val="3"/>
          </w:tcPr>
          <w:p w:rsidR="00D74B9F" w:rsidRPr="001F2B2D" w:rsidRDefault="00D74B9F" w:rsidP="001F2B2D">
            <w:pPr>
              <w:jc w:val="center"/>
              <w:rPr>
                <w:b/>
                <w:sz w:val="24"/>
                <w:szCs w:val="24"/>
              </w:rPr>
            </w:pPr>
            <w:r w:rsidRPr="001F2B2D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977" w:type="dxa"/>
          </w:tcPr>
          <w:p w:rsidR="00D74B9F" w:rsidRPr="001F2B2D" w:rsidRDefault="00D74B9F" w:rsidP="001F2B2D">
            <w:pPr>
              <w:jc w:val="center"/>
              <w:rPr>
                <w:b/>
                <w:sz w:val="24"/>
                <w:szCs w:val="24"/>
              </w:rPr>
            </w:pPr>
            <w:r w:rsidRPr="001F2B2D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</w:tcPr>
          <w:p w:rsidR="00D74B9F" w:rsidRPr="001F2B2D" w:rsidRDefault="00D74B9F" w:rsidP="001F2B2D">
            <w:pPr>
              <w:jc w:val="center"/>
              <w:rPr>
                <w:b/>
                <w:sz w:val="24"/>
                <w:szCs w:val="24"/>
              </w:rPr>
            </w:pPr>
            <w:r w:rsidRPr="001F2B2D">
              <w:rPr>
                <w:b/>
                <w:sz w:val="24"/>
                <w:szCs w:val="24"/>
              </w:rPr>
              <w:t>№</w:t>
            </w:r>
          </w:p>
          <w:p w:rsidR="00D74B9F" w:rsidRPr="001F2B2D" w:rsidRDefault="00D74B9F" w:rsidP="001F2B2D">
            <w:pPr>
              <w:jc w:val="center"/>
              <w:rPr>
                <w:b/>
                <w:sz w:val="24"/>
                <w:szCs w:val="24"/>
              </w:rPr>
            </w:pPr>
            <w:r w:rsidRPr="001F2B2D">
              <w:rPr>
                <w:b/>
                <w:sz w:val="24"/>
                <w:szCs w:val="24"/>
              </w:rPr>
              <w:t>зачёта</w:t>
            </w:r>
          </w:p>
        </w:tc>
        <w:tc>
          <w:tcPr>
            <w:tcW w:w="4253" w:type="dxa"/>
            <w:gridSpan w:val="2"/>
          </w:tcPr>
          <w:p w:rsidR="00D74B9F" w:rsidRPr="001F2B2D" w:rsidRDefault="00D74B9F" w:rsidP="001F2B2D">
            <w:pPr>
              <w:jc w:val="center"/>
              <w:rPr>
                <w:b/>
                <w:sz w:val="24"/>
                <w:szCs w:val="24"/>
              </w:rPr>
            </w:pPr>
            <w:r w:rsidRPr="001F2B2D">
              <w:rPr>
                <w:b/>
                <w:sz w:val="24"/>
                <w:szCs w:val="24"/>
              </w:rPr>
              <w:t>Основная цель</w:t>
            </w:r>
          </w:p>
        </w:tc>
      </w:tr>
      <w:tr w:rsidR="00B27FC9" w:rsidRPr="001F2B2D" w:rsidTr="009826E5"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B9F" w:rsidRPr="001F2B2D" w:rsidRDefault="00D74B9F" w:rsidP="001F2B2D">
            <w:pPr>
              <w:pStyle w:val="a5"/>
              <w:numPr>
                <w:ilvl w:val="0"/>
                <w:numId w:val="32"/>
              </w:numPr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B9F" w:rsidRPr="001F2B2D" w:rsidRDefault="00D74B9F" w:rsidP="001F2B2D">
            <w:pPr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Алгебраические дроби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B9F" w:rsidRPr="001F2B2D" w:rsidRDefault="007451BF" w:rsidP="001F2B2D">
            <w:pPr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B9F" w:rsidRPr="001F2B2D" w:rsidRDefault="007451BF" w:rsidP="001F2B2D">
            <w:pPr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B9F" w:rsidRPr="001F2B2D" w:rsidRDefault="00D74B9F" w:rsidP="001F2B2D">
            <w:pPr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Сформировать умения выполнять действия с алгебраическими дробями, действия со степенями с целым показателем; развить навыки решения текстовых задач алгебраическим методом</w:t>
            </w:r>
          </w:p>
        </w:tc>
      </w:tr>
      <w:tr w:rsidR="00B27FC9" w:rsidRPr="001F2B2D" w:rsidTr="009826E5"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B9F" w:rsidRPr="001F2B2D" w:rsidRDefault="00D74B9F" w:rsidP="001F2B2D">
            <w:pPr>
              <w:pStyle w:val="a5"/>
              <w:numPr>
                <w:ilvl w:val="0"/>
                <w:numId w:val="32"/>
              </w:numPr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B9F" w:rsidRPr="001F2B2D" w:rsidRDefault="00D74B9F" w:rsidP="001F2B2D">
            <w:pPr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Квадратные корни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B9F" w:rsidRPr="001F2B2D" w:rsidRDefault="007451BF" w:rsidP="001F2B2D">
            <w:pPr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B9F" w:rsidRPr="001F2B2D" w:rsidRDefault="007451BF" w:rsidP="001F2B2D">
            <w:pPr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B9F" w:rsidRPr="001F2B2D" w:rsidRDefault="00D74B9F" w:rsidP="001F2B2D">
            <w:pPr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Научить преобразованиям выражений, содержащих квадратные корни; на примере квадратного и кубического корней сформировать представление о корне п-й степени</w:t>
            </w:r>
          </w:p>
        </w:tc>
      </w:tr>
      <w:tr w:rsidR="00B27FC9" w:rsidRPr="001F2B2D" w:rsidTr="009826E5"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B9F" w:rsidRPr="001F2B2D" w:rsidRDefault="00D74B9F" w:rsidP="001F2B2D">
            <w:pPr>
              <w:pStyle w:val="a5"/>
              <w:numPr>
                <w:ilvl w:val="0"/>
                <w:numId w:val="32"/>
              </w:numPr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B9F" w:rsidRPr="001F2B2D" w:rsidRDefault="00D74B9F" w:rsidP="001F2B2D">
            <w:pPr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Квадратные уравнения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B9F" w:rsidRPr="001F2B2D" w:rsidRDefault="007451BF" w:rsidP="001F2B2D">
            <w:pPr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B9F" w:rsidRPr="001F2B2D" w:rsidRDefault="007451BF" w:rsidP="001F2B2D">
            <w:pPr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B9F" w:rsidRPr="001F2B2D" w:rsidRDefault="00D74B9F" w:rsidP="001F2B2D">
            <w:pPr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Научить решать квадратные уравнения и использовать их при решении текстовых задач</w:t>
            </w:r>
          </w:p>
        </w:tc>
      </w:tr>
      <w:tr w:rsidR="00B27FC9" w:rsidRPr="001F2B2D" w:rsidTr="009826E5"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B9F" w:rsidRPr="001F2B2D" w:rsidRDefault="00D74B9F" w:rsidP="001F2B2D">
            <w:pPr>
              <w:pStyle w:val="a5"/>
              <w:numPr>
                <w:ilvl w:val="0"/>
                <w:numId w:val="32"/>
              </w:numPr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B9F" w:rsidRPr="001F2B2D" w:rsidRDefault="00D74B9F" w:rsidP="001F2B2D">
            <w:pPr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Системы уравнений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B9F" w:rsidRPr="001F2B2D" w:rsidRDefault="00D74B9F" w:rsidP="001F2B2D">
            <w:pPr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B9F" w:rsidRPr="001F2B2D" w:rsidRDefault="007451BF" w:rsidP="001F2B2D">
            <w:pPr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B9F" w:rsidRPr="001F2B2D" w:rsidRDefault="00D74B9F" w:rsidP="001F2B2D">
            <w:pPr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Ввести понятия уравнения с двумя переменными, графика уравнения, системы уравнений; обучить решению систем линейных уравнений с двумя переменными, а также использованию приёма составления систем уравнений при решении текстовых задач</w:t>
            </w:r>
          </w:p>
        </w:tc>
      </w:tr>
      <w:tr w:rsidR="00B27FC9" w:rsidRPr="001F2B2D" w:rsidTr="009826E5"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B9F" w:rsidRPr="001F2B2D" w:rsidRDefault="00D74B9F" w:rsidP="001F2B2D">
            <w:pPr>
              <w:pStyle w:val="a5"/>
              <w:numPr>
                <w:ilvl w:val="0"/>
                <w:numId w:val="32"/>
              </w:numPr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B9F" w:rsidRPr="001F2B2D" w:rsidRDefault="00D74B9F" w:rsidP="001F2B2D">
            <w:pPr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Функции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B9F" w:rsidRPr="001F2B2D" w:rsidRDefault="007451BF" w:rsidP="001F2B2D">
            <w:pPr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B9F" w:rsidRPr="001F2B2D" w:rsidRDefault="007451BF" w:rsidP="001F2B2D">
            <w:pPr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B9F" w:rsidRPr="001F2B2D" w:rsidRDefault="00D74B9F" w:rsidP="001F2B2D">
            <w:pPr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 xml:space="preserve">Познакомить учащихся с понятием функции, расширить математический язык введением функциональной терминологии и символики; рассмотреть свойства и графики конкретных числовых функций </w:t>
            </w:r>
            <w:r w:rsidRPr="001F2B2D">
              <w:rPr>
                <w:sz w:val="24"/>
                <w:szCs w:val="24"/>
                <w:lang w:val="en-US"/>
              </w:rPr>
              <w:t>y</w:t>
            </w:r>
            <w:r w:rsidRPr="001F2B2D">
              <w:rPr>
                <w:sz w:val="24"/>
                <w:szCs w:val="24"/>
              </w:rPr>
              <w:t xml:space="preserve"> = </w:t>
            </w:r>
            <w:r w:rsidRPr="001F2B2D">
              <w:rPr>
                <w:sz w:val="24"/>
                <w:szCs w:val="24"/>
                <w:lang w:val="en-US"/>
              </w:rPr>
              <w:t>k</w:t>
            </w:r>
            <w:r w:rsidRPr="001F2B2D">
              <w:rPr>
                <w:sz w:val="24"/>
                <w:szCs w:val="24"/>
              </w:rPr>
              <w:t>/</w:t>
            </w:r>
            <w:r w:rsidRPr="001F2B2D">
              <w:rPr>
                <w:sz w:val="24"/>
                <w:szCs w:val="24"/>
                <w:lang w:val="en-US"/>
              </w:rPr>
              <w:t>x</w:t>
            </w:r>
            <w:r w:rsidRPr="001F2B2D">
              <w:rPr>
                <w:sz w:val="24"/>
                <w:szCs w:val="24"/>
              </w:rPr>
              <w:t xml:space="preserve">; показать значимость функционального аппарата для моделирования реальных ситуаций, </w:t>
            </w:r>
            <w:proofErr w:type="gramStart"/>
            <w:r w:rsidRPr="001F2B2D">
              <w:rPr>
                <w:sz w:val="24"/>
                <w:szCs w:val="24"/>
              </w:rPr>
              <w:t>научить в несложных случаях применять</w:t>
            </w:r>
            <w:proofErr w:type="gramEnd"/>
            <w:r w:rsidRPr="001F2B2D">
              <w:rPr>
                <w:sz w:val="24"/>
                <w:szCs w:val="24"/>
              </w:rPr>
              <w:t xml:space="preserve"> полученные знания для решения прикладных и практических задач</w:t>
            </w:r>
          </w:p>
        </w:tc>
      </w:tr>
      <w:tr w:rsidR="00B27FC9" w:rsidRPr="001F2B2D" w:rsidTr="009826E5"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B9F" w:rsidRPr="001F2B2D" w:rsidRDefault="00D74B9F" w:rsidP="001F2B2D">
            <w:pPr>
              <w:pStyle w:val="a5"/>
              <w:numPr>
                <w:ilvl w:val="0"/>
                <w:numId w:val="32"/>
              </w:numPr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B9F" w:rsidRPr="001F2B2D" w:rsidRDefault="00D74B9F" w:rsidP="001F2B2D">
            <w:pPr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Вероятность и статистика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B9F" w:rsidRPr="001F2B2D" w:rsidRDefault="007451BF" w:rsidP="001F2B2D">
            <w:pPr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B9F" w:rsidRPr="001F2B2D" w:rsidRDefault="007451BF" w:rsidP="001F2B2D">
            <w:pPr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B9F" w:rsidRPr="001F2B2D" w:rsidRDefault="00D74B9F" w:rsidP="001F2B2D">
            <w:pPr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Сформировать представление о возможностях описания и обработки данных с помощью различных средних; познакомить учащихся с вычислениями вероятности случайного события с помощью классической формулы и из геометрических соображений</w:t>
            </w:r>
          </w:p>
        </w:tc>
      </w:tr>
      <w:tr w:rsidR="00B27FC9" w:rsidRPr="001F2B2D" w:rsidTr="009826E5">
        <w:trPr>
          <w:trHeight w:val="2211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1BF" w:rsidRPr="001F2B2D" w:rsidRDefault="007451BF" w:rsidP="001F2B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1BF" w:rsidRPr="001F2B2D" w:rsidRDefault="007451BF" w:rsidP="001F2B2D">
            <w:pPr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Повторение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1BF" w:rsidRPr="001F2B2D" w:rsidRDefault="007451BF" w:rsidP="001F2B2D">
            <w:pPr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1BF" w:rsidRPr="001F2B2D" w:rsidRDefault="00B27FC9" w:rsidP="001F2B2D">
            <w:pPr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Контрольная работа № 7</w:t>
            </w:r>
            <w:r w:rsidR="007451BF" w:rsidRPr="001F2B2D">
              <w:rPr>
                <w:sz w:val="24"/>
                <w:szCs w:val="24"/>
              </w:rPr>
              <w:t xml:space="preserve"> «Итоговый тест за курс 8 </w:t>
            </w:r>
            <w:r w:rsidR="007451BF" w:rsidRPr="001F2B2D">
              <w:rPr>
                <w:sz w:val="24"/>
                <w:szCs w:val="24"/>
              </w:rPr>
              <w:lastRenderedPageBreak/>
              <w:t>класса»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1BF" w:rsidRPr="001F2B2D" w:rsidRDefault="007451BF" w:rsidP="001F2B2D">
            <w:pPr>
              <w:rPr>
                <w:sz w:val="24"/>
                <w:szCs w:val="24"/>
              </w:rPr>
            </w:pPr>
          </w:p>
        </w:tc>
      </w:tr>
      <w:tr w:rsidR="007451BF" w:rsidRPr="001F2B2D" w:rsidTr="009826E5">
        <w:tc>
          <w:tcPr>
            <w:tcW w:w="100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451BF" w:rsidRPr="001F2B2D" w:rsidRDefault="007451BF" w:rsidP="001F2B2D">
            <w:pPr>
              <w:jc w:val="center"/>
              <w:rPr>
                <w:b/>
                <w:sz w:val="24"/>
                <w:szCs w:val="24"/>
              </w:rPr>
            </w:pPr>
            <w:r w:rsidRPr="001F2B2D">
              <w:rPr>
                <w:b/>
                <w:sz w:val="24"/>
                <w:szCs w:val="24"/>
              </w:rPr>
              <w:lastRenderedPageBreak/>
              <w:t>Геометрия (68 ч)</w:t>
            </w:r>
          </w:p>
        </w:tc>
      </w:tr>
      <w:tr w:rsidR="003E5EA2" w:rsidRPr="001F2B2D" w:rsidTr="009826E5"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EA2" w:rsidRPr="001F2B2D" w:rsidRDefault="003E5EA2" w:rsidP="001F2B2D">
            <w:pPr>
              <w:jc w:val="center"/>
              <w:rPr>
                <w:b/>
                <w:sz w:val="24"/>
                <w:szCs w:val="24"/>
              </w:rPr>
            </w:pPr>
            <w:r w:rsidRPr="001F2B2D">
              <w:rPr>
                <w:b/>
                <w:sz w:val="24"/>
                <w:szCs w:val="24"/>
              </w:rPr>
              <w:t>№</w:t>
            </w:r>
          </w:p>
          <w:p w:rsidR="003E5EA2" w:rsidRPr="001F2B2D" w:rsidRDefault="003E5EA2" w:rsidP="001F2B2D">
            <w:pPr>
              <w:jc w:val="center"/>
              <w:rPr>
                <w:b/>
                <w:sz w:val="24"/>
                <w:szCs w:val="24"/>
              </w:rPr>
            </w:pPr>
            <w:r w:rsidRPr="001F2B2D">
              <w:rPr>
                <w:b/>
                <w:sz w:val="24"/>
                <w:szCs w:val="24"/>
              </w:rPr>
              <w:t>главы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EA2" w:rsidRPr="001F2B2D" w:rsidRDefault="003E5EA2" w:rsidP="001F2B2D">
            <w:pPr>
              <w:jc w:val="center"/>
              <w:rPr>
                <w:b/>
                <w:sz w:val="24"/>
                <w:szCs w:val="24"/>
              </w:rPr>
            </w:pPr>
            <w:r w:rsidRPr="001F2B2D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EA2" w:rsidRPr="001F2B2D" w:rsidRDefault="003E5EA2" w:rsidP="001F2B2D">
            <w:pPr>
              <w:jc w:val="center"/>
              <w:rPr>
                <w:b/>
                <w:sz w:val="24"/>
                <w:szCs w:val="24"/>
              </w:rPr>
            </w:pPr>
            <w:r w:rsidRPr="001F2B2D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EA2" w:rsidRPr="001F2B2D" w:rsidRDefault="003E5EA2" w:rsidP="001F2B2D">
            <w:pPr>
              <w:jc w:val="center"/>
              <w:rPr>
                <w:b/>
                <w:sz w:val="24"/>
                <w:szCs w:val="24"/>
              </w:rPr>
            </w:pPr>
            <w:r w:rsidRPr="001F2B2D">
              <w:rPr>
                <w:b/>
                <w:sz w:val="24"/>
                <w:szCs w:val="24"/>
              </w:rPr>
              <w:t>№</w:t>
            </w:r>
          </w:p>
          <w:p w:rsidR="003E5EA2" w:rsidRPr="001F2B2D" w:rsidRDefault="003E5EA2" w:rsidP="001F2B2D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1F2B2D">
              <w:rPr>
                <w:b/>
                <w:sz w:val="24"/>
                <w:szCs w:val="24"/>
              </w:rPr>
              <w:t>контр</w:t>
            </w:r>
            <w:proofErr w:type="gramStart"/>
            <w:r w:rsidRPr="001F2B2D">
              <w:rPr>
                <w:b/>
                <w:sz w:val="24"/>
                <w:szCs w:val="24"/>
              </w:rPr>
              <w:t>.р</w:t>
            </w:r>
            <w:proofErr w:type="gramEnd"/>
            <w:r w:rsidRPr="001F2B2D">
              <w:rPr>
                <w:b/>
                <w:sz w:val="24"/>
                <w:szCs w:val="24"/>
              </w:rPr>
              <w:t>аботы</w:t>
            </w:r>
            <w:proofErr w:type="spellEnd"/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EA2" w:rsidRPr="001F2B2D" w:rsidRDefault="003E5EA2" w:rsidP="001F2B2D">
            <w:pPr>
              <w:jc w:val="center"/>
              <w:rPr>
                <w:b/>
                <w:sz w:val="24"/>
                <w:szCs w:val="24"/>
              </w:rPr>
            </w:pPr>
            <w:r w:rsidRPr="001F2B2D">
              <w:rPr>
                <w:b/>
                <w:sz w:val="24"/>
                <w:szCs w:val="24"/>
              </w:rPr>
              <w:t>Основная цель</w:t>
            </w:r>
          </w:p>
        </w:tc>
      </w:tr>
      <w:tr w:rsidR="003E5EA2" w:rsidRPr="001F2B2D" w:rsidTr="009826E5"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EA2" w:rsidRPr="001F2B2D" w:rsidRDefault="003E5EA2" w:rsidP="001F2B2D">
            <w:pPr>
              <w:pStyle w:val="a5"/>
              <w:numPr>
                <w:ilvl w:val="0"/>
                <w:numId w:val="34"/>
              </w:numPr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EA2" w:rsidRPr="001F2B2D" w:rsidRDefault="003E5EA2" w:rsidP="001F2B2D">
            <w:pPr>
              <w:shd w:val="clear" w:color="auto" w:fill="FFFFFF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Четырёхугольники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EA2" w:rsidRPr="001F2B2D" w:rsidRDefault="003E5EA2" w:rsidP="001F2B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14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EA2" w:rsidRPr="001F2B2D" w:rsidRDefault="003E5EA2" w:rsidP="001F2B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EA2" w:rsidRPr="001F2B2D" w:rsidRDefault="003E5EA2" w:rsidP="001F2B2D">
            <w:pPr>
              <w:shd w:val="clear" w:color="auto" w:fill="FFFFFF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Изучить наиболее важные виды четырёхугольников – параллелограмм, прямоугольник, ромб, квадрат, трапецию; дать представление о фигурах, обладающих осевой или центральной симметрией</w:t>
            </w:r>
          </w:p>
        </w:tc>
      </w:tr>
      <w:tr w:rsidR="003E5EA2" w:rsidRPr="001F2B2D" w:rsidTr="009826E5"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EA2" w:rsidRPr="001F2B2D" w:rsidRDefault="003E5EA2" w:rsidP="001F2B2D">
            <w:pPr>
              <w:pStyle w:val="a5"/>
              <w:numPr>
                <w:ilvl w:val="0"/>
                <w:numId w:val="34"/>
              </w:numPr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EA2" w:rsidRPr="001F2B2D" w:rsidRDefault="003E5EA2" w:rsidP="001F2B2D">
            <w:pPr>
              <w:shd w:val="clear" w:color="auto" w:fill="FFFFFF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Площадь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EA2" w:rsidRPr="001F2B2D" w:rsidRDefault="003E5EA2" w:rsidP="001F2B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14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EA2" w:rsidRPr="001F2B2D" w:rsidRDefault="003E5EA2" w:rsidP="001F2B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EA2" w:rsidRPr="001F2B2D" w:rsidRDefault="003E5EA2" w:rsidP="001F2B2D">
            <w:pPr>
              <w:shd w:val="clear" w:color="auto" w:fill="FFFFFF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Расширить и углубить полученные в 5-6 классах представления учащихся об измерении и вычислении площадей; вывести формулы площадей прямоугольника, параллелограмма, треугольника, трапеции; доказать одну из главных теорем геометрии – теорему Пифагора</w:t>
            </w:r>
          </w:p>
        </w:tc>
      </w:tr>
      <w:tr w:rsidR="003E5EA2" w:rsidRPr="001F2B2D" w:rsidTr="009826E5"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EA2" w:rsidRPr="001F2B2D" w:rsidRDefault="003E5EA2" w:rsidP="001F2B2D">
            <w:pPr>
              <w:pStyle w:val="a5"/>
              <w:numPr>
                <w:ilvl w:val="0"/>
                <w:numId w:val="34"/>
              </w:numPr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EA2" w:rsidRPr="001F2B2D" w:rsidRDefault="003E5EA2" w:rsidP="001F2B2D">
            <w:pPr>
              <w:shd w:val="clear" w:color="auto" w:fill="FFFFFF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Подобные треугольники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EA2" w:rsidRPr="001F2B2D" w:rsidRDefault="003E5EA2" w:rsidP="001F2B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19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EA2" w:rsidRPr="001F2B2D" w:rsidRDefault="00B27FC9" w:rsidP="001F2B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3, 4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EA2" w:rsidRPr="001F2B2D" w:rsidRDefault="003E5EA2" w:rsidP="001F2B2D">
            <w:pPr>
              <w:shd w:val="clear" w:color="auto" w:fill="FFFFFF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Ввести понятие подобных треугольников; рассмотреть признаки подобия треугольников и их применения; сделать первый шаг в освоении учащимися тригонометрического аппарата геометрии</w:t>
            </w:r>
          </w:p>
        </w:tc>
      </w:tr>
      <w:tr w:rsidR="003E5EA2" w:rsidRPr="001F2B2D" w:rsidTr="009826E5"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EA2" w:rsidRPr="001F2B2D" w:rsidRDefault="003E5EA2" w:rsidP="001F2B2D">
            <w:pPr>
              <w:pStyle w:val="a5"/>
              <w:numPr>
                <w:ilvl w:val="0"/>
                <w:numId w:val="34"/>
              </w:numPr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EA2" w:rsidRPr="001F2B2D" w:rsidRDefault="003E5EA2" w:rsidP="001F2B2D">
            <w:pPr>
              <w:shd w:val="clear" w:color="auto" w:fill="FFFFFF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Окружность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EA2" w:rsidRPr="001F2B2D" w:rsidRDefault="003E5EA2" w:rsidP="001F2B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17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EA2" w:rsidRPr="001F2B2D" w:rsidRDefault="00B27FC9" w:rsidP="001F2B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EA2" w:rsidRPr="001F2B2D" w:rsidRDefault="003E5EA2" w:rsidP="001F2B2D">
            <w:pPr>
              <w:shd w:val="clear" w:color="auto" w:fill="FFFFFF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Расширить сведения об окружности, полученные учащимися в 7 классе; изучить новые факты, связанные с окружностью; познакомить учащихся с четырьмя замечательными точками треугольника</w:t>
            </w:r>
          </w:p>
        </w:tc>
      </w:tr>
      <w:tr w:rsidR="003E5EA2" w:rsidRPr="001F2B2D" w:rsidTr="009826E5"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EA2" w:rsidRPr="001F2B2D" w:rsidRDefault="003E5EA2" w:rsidP="001F2B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EA2" w:rsidRPr="001F2B2D" w:rsidRDefault="00B27FC9" w:rsidP="001F2B2D">
            <w:pPr>
              <w:shd w:val="clear" w:color="auto" w:fill="FFFFFF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П</w:t>
            </w:r>
            <w:r w:rsidR="003E5EA2" w:rsidRPr="001F2B2D">
              <w:rPr>
                <w:sz w:val="24"/>
                <w:szCs w:val="24"/>
              </w:rPr>
              <w:t>овторение</w:t>
            </w:r>
            <w:r w:rsidRPr="001F2B2D">
              <w:rPr>
                <w:sz w:val="24"/>
                <w:szCs w:val="24"/>
              </w:rPr>
              <w:t>. Решение задач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EA2" w:rsidRPr="001F2B2D" w:rsidRDefault="003E5EA2" w:rsidP="001F2B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FC9" w:rsidRPr="001F2B2D" w:rsidRDefault="00B27FC9" w:rsidP="001F2B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 xml:space="preserve">6 «Итоговая», </w:t>
            </w:r>
          </w:p>
          <w:p w:rsidR="003E5EA2" w:rsidRPr="001F2B2D" w:rsidRDefault="00B27FC9" w:rsidP="001F2B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7 «Итоговый тест за курс 8 класса»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EA2" w:rsidRPr="001F2B2D" w:rsidRDefault="003E5EA2" w:rsidP="001F2B2D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F10B58" w:rsidRDefault="00F10B58" w:rsidP="00E04BE9">
      <w:pPr>
        <w:ind w:firstLine="567"/>
        <w:rPr>
          <w:spacing w:val="-4"/>
          <w:sz w:val="28"/>
          <w:szCs w:val="28"/>
        </w:rPr>
      </w:pPr>
    </w:p>
    <w:p w:rsidR="006824A2" w:rsidRPr="009826E5" w:rsidRDefault="006824A2" w:rsidP="001F2B2D">
      <w:pPr>
        <w:spacing w:line="360" w:lineRule="auto"/>
        <w:ind w:firstLine="567"/>
        <w:jc w:val="both"/>
        <w:rPr>
          <w:sz w:val="28"/>
          <w:szCs w:val="28"/>
        </w:rPr>
      </w:pPr>
      <w:r w:rsidRPr="00FD2B6B">
        <w:rPr>
          <w:spacing w:val="-4"/>
          <w:sz w:val="28"/>
          <w:szCs w:val="28"/>
        </w:rPr>
        <w:t>Аттестация обучающихся проводится в соответствии с Положением о системе оценок. Осуществляется текущий, тематический, итоговый контроль. Текущий контроль уровня усвое</w:t>
      </w:r>
      <w:r w:rsidRPr="00FD2B6B">
        <w:rPr>
          <w:spacing w:val="-4"/>
          <w:sz w:val="28"/>
          <w:szCs w:val="28"/>
        </w:rPr>
        <w:softHyphen/>
        <w:t xml:space="preserve">ния материала осуществляется по результатам выполнения </w:t>
      </w:r>
      <w:r w:rsidRPr="00FD2B6B">
        <w:rPr>
          <w:spacing w:val="-4"/>
          <w:sz w:val="28"/>
          <w:szCs w:val="28"/>
        </w:rPr>
        <w:lastRenderedPageBreak/>
        <w:t xml:space="preserve">учащимися самостоятельных работ, </w:t>
      </w:r>
      <w:r w:rsidRPr="00FD2B6B">
        <w:rPr>
          <w:sz w:val="28"/>
          <w:szCs w:val="28"/>
        </w:rPr>
        <w:t>решения задач, выполнения тестов.</w:t>
      </w:r>
      <w:r w:rsidRPr="00FD2B6B">
        <w:rPr>
          <w:b/>
          <w:sz w:val="28"/>
          <w:szCs w:val="28"/>
        </w:rPr>
        <w:t xml:space="preserve"> </w:t>
      </w:r>
      <w:r w:rsidRPr="00FD2B6B">
        <w:rPr>
          <w:sz w:val="28"/>
          <w:szCs w:val="28"/>
        </w:rPr>
        <w:t>Промежуточная аттестация проводится в соответствии с Уставом образовательного учреждения в форме контрольной работы</w:t>
      </w:r>
      <w:r w:rsidR="00A75ED1" w:rsidRPr="00FD2B6B">
        <w:rPr>
          <w:sz w:val="28"/>
          <w:szCs w:val="28"/>
        </w:rPr>
        <w:t>/зачёта</w:t>
      </w:r>
      <w:r w:rsidRPr="00FD2B6B">
        <w:rPr>
          <w:sz w:val="28"/>
          <w:szCs w:val="28"/>
        </w:rPr>
        <w:t>.</w:t>
      </w:r>
    </w:p>
    <w:p w:rsidR="00FD2B6B" w:rsidRPr="001F2B2D" w:rsidRDefault="00B27FC9" w:rsidP="001F2B2D">
      <w:pPr>
        <w:jc w:val="center"/>
        <w:rPr>
          <w:b/>
          <w:sz w:val="24"/>
          <w:szCs w:val="24"/>
        </w:rPr>
      </w:pPr>
      <w:r w:rsidRPr="001F2B2D">
        <w:rPr>
          <w:b/>
          <w:sz w:val="24"/>
          <w:szCs w:val="24"/>
        </w:rPr>
        <w:t>Зачёты/контрольные работы</w:t>
      </w:r>
      <w:r w:rsidR="00AB4938" w:rsidRPr="001F2B2D">
        <w:rPr>
          <w:b/>
          <w:sz w:val="24"/>
          <w:szCs w:val="24"/>
        </w:rPr>
        <w:t xml:space="preserve"> (</w:t>
      </w:r>
      <w:r w:rsidRPr="001F2B2D">
        <w:rPr>
          <w:b/>
          <w:sz w:val="24"/>
          <w:szCs w:val="24"/>
        </w:rPr>
        <w:t>13</w:t>
      </w:r>
      <w:r w:rsidR="00AB4938" w:rsidRPr="001F2B2D">
        <w:rPr>
          <w:b/>
          <w:sz w:val="24"/>
          <w:szCs w:val="24"/>
        </w:rPr>
        <w:t>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4"/>
        <w:gridCol w:w="1489"/>
        <w:gridCol w:w="2642"/>
        <w:gridCol w:w="4306"/>
      </w:tblGrid>
      <w:tr w:rsidR="00D23613" w:rsidRPr="001F2B2D" w:rsidTr="009826E5">
        <w:tc>
          <w:tcPr>
            <w:tcW w:w="1276" w:type="dxa"/>
          </w:tcPr>
          <w:p w:rsidR="00FB4DB7" w:rsidRPr="001F2B2D" w:rsidRDefault="00FB4DB7" w:rsidP="001F2B2D">
            <w:pPr>
              <w:jc w:val="center"/>
              <w:rPr>
                <w:b/>
                <w:sz w:val="24"/>
                <w:szCs w:val="24"/>
              </w:rPr>
            </w:pPr>
            <w:r w:rsidRPr="001F2B2D">
              <w:rPr>
                <w:b/>
                <w:sz w:val="24"/>
                <w:szCs w:val="24"/>
              </w:rPr>
              <w:t>№</w:t>
            </w:r>
          </w:p>
          <w:p w:rsidR="00FB4DB7" w:rsidRPr="001F2B2D" w:rsidRDefault="00FB4DB7" w:rsidP="001F2B2D">
            <w:pPr>
              <w:jc w:val="center"/>
              <w:rPr>
                <w:b/>
                <w:sz w:val="24"/>
                <w:szCs w:val="24"/>
              </w:rPr>
            </w:pPr>
            <w:r w:rsidRPr="001F2B2D">
              <w:rPr>
                <w:b/>
                <w:sz w:val="24"/>
                <w:szCs w:val="24"/>
              </w:rPr>
              <w:t xml:space="preserve">в </w:t>
            </w:r>
            <w:proofErr w:type="spellStart"/>
            <w:r w:rsidRPr="001F2B2D">
              <w:rPr>
                <w:b/>
                <w:sz w:val="24"/>
                <w:szCs w:val="24"/>
              </w:rPr>
              <w:t>раб</w:t>
            </w:r>
            <w:proofErr w:type="gramStart"/>
            <w:r w:rsidR="00D23613" w:rsidRPr="001F2B2D">
              <w:rPr>
                <w:b/>
                <w:sz w:val="24"/>
                <w:szCs w:val="24"/>
              </w:rPr>
              <w:t>.</w:t>
            </w:r>
            <w:r w:rsidRPr="001F2B2D">
              <w:rPr>
                <w:b/>
                <w:sz w:val="24"/>
                <w:szCs w:val="24"/>
              </w:rPr>
              <w:t>п</w:t>
            </w:r>
            <w:proofErr w:type="gramEnd"/>
            <w:r w:rsidRPr="001F2B2D">
              <w:rPr>
                <w:b/>
                <w:sz w:val="24"/>
                <w:szCs w:val="24"/>
              </w:rPr>
              <w:t>рогр</w:t>
            </w:r>
            <w:proofErr w:type="spellEnd"/>
            <w:r w:rsidR="00D23613" w:rsidRPr="001F2B2D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4DB7" w:rsidRPr="001F2B2D" w:rsidRDefault="00FB4DB7" w:rsidP="001F2B2D">
            <w:pPr>
              <w:jc w:val="center"/>
              <w:rPr>
                <w:b/>
                <w:sz w:val="24"/>
                <w:szCs w:val="24"/>
              </w:rPr>
            </w:pPr>
            <w:r w:rsidRPr="001F2B2D">
              <w:rPr>
                <w:b/>
                <w:sz w:val="24"/>
                <w:szCs w:val="24"/>
              </w:rPr>
              <w:t>№</w:t>
            </w:r>
          </w:p>
          <w:p w:rsidR="00FB4DB7" w:rsidRPr="001F2B2D" w:rsidRDefault="00FB4DB7" w:rsidP="001F2B2D">
            <w:pPr>
              <w:jc w:val="center"/>
              <w:rPr>
                <w:b/>
                <w:sz w:val="24"/>
                <w:szCs w:val="24"/>
              </w:rPr>
            </w:pPr>
            <w:r w:rsidRPr="001F2B2D">
              <w:rPr>
                <w:b/>
                <w:sz w:val="24"/>
                <w:szCs w:val="24"/>
              </w:rPr>
              <w:t xml:space="preserve">в </w:t>
            </w:r>
            <w:proofErr w:type="spellStart"/>
            <w:r w:rsidRPr="001F2B2D">
              <w:rPr>
                <w:b/>
                <w:sz w:val="24"/>
                <w:szCs w:val="24"/>
              </w:rPr>
              <w:t>автор</w:t>
            </w:r>
            <w:proofErr w:type="gramStart"/>
            <w:r w:rsidR="00D23613" w:rsidRPr="001F2B2D">
              <w:rPr>
                <w:b/>
                <w:sz w:val="24"/>
                <w:szCs w:val="24"/>
              </w:rPr>
              <w:t>.</w:t>
            </w:r>
            <w:r w:rsidRPr="001F2B2D">
              <w:rPr>
                <w:b/>
                <w:sz w:val="24"/>
                <w:szCs w:val="24"/>
              </w:rPr>
              <w:t>п</w:t>
            </w:r>
            <w:proofErr w:type="gramEnd"/>
            <w:r w:rsidRPr="001F2B2D">
              <w:rPr>
                <w:b/>
                <w:sz w:val="24"/>
                <w:szCs w:val="24"/>
              </w:rPr>
              <w:t>лан</w:t>
            </w:r>
            <w:proofErr w:type="spellEnd"/>
            <w:r w:rsidR="00D23613" w:rsidRPr="001F2B2D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693" w:type="dxa"/>
            <w:vAlign w:val="center"/>
          </w:tcPr>
          <w:p w:rsidR="00FB4DB7" w:rsidRPr="001F2B2D" w:rsidRDefault="00FB4DB7" w:rsidP="001F2B2D">
            <w:pPr>
              <w:jc w:val="center"/>
              <w:rPr>
                <w:b/>
                <w:sz w:val="24"/>
                <w:szCs w:val="24"/>
              </w:rPr>
            </w:pPr>
            <w:r w:rsidRPr="001F2B2D">
              <w:rPr>
                <w:b/>
                <w:sz w:val="24"/>
                <w:szCs w:val="24"/>
              </w:rPr>
              <w:t xml:space="preserve">Форма </w:t>
            </w:r>
          </w:p>
        </w:tc>
        <w:tc>
          <w:tcPr>
            <w:tcW w:w="4401" w:type="dxa"/>
          </w:tcPr>
          <w:p w:rsidR="00FB4DB7" w:rsidRPr="001F2B2D" w:rsidRDefault="00FB4DB7" w:rsidP="001F2B2D">
            <w:pPr>
              <w:jc w:val="center"/>
              <w:rPr>
                <w:b/>
                <w:sz w:val="24"/>
                <w:szCs w:val="24"/>
              </w:rPr>
            </w:pPr>
            <w:r w:rsidRPr="001F2B2D">
              <w:rPr>
                <w:b/>
                <w:sz w:val="24"/>
                <w:szCs w:val="24"/>
              </w:rPr>
              <w:t xml:space="preserve">Тема </w:t>
            </w:r>
          </w:p>
        </w:tc>
      </w:tr>
      <w:tr w:rsidR="00D23613" w:rsidRPr="001F2B2D" w:rsidTr="009826E5">
        <w:tc>
          <w:tcPr>
            <w:tcW w:w="1276" w:type="dxa"/>
          </w:tcPr>
          <w:p w:rsidR="00FB4DB7" w:rsidRPr="001F2B2D" w:rsidRDefault="00FB4DB7" w:rsidP="001F2B2D">
            <w:pPr>
              <w:jc w:val="center"/>
              <w:rPr>
                <w:b/>
                <w:sz w:val="24"/>
                <w:szCs w:val="24"/>
              </w:rPr>
            </w:pPr>
            <w:r w:rsidRPr="001F2B2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11" w:type="dxa"/>
            <w:vAlign w:val="center"/>
          </w:tcPr>
          <w:p w:rsidR="00FB4DB7" w:rsidRPr="001F2B2D" w:rsidRDefault="00FB4DB7" w:rsidP="001F2B2D">
            <w:pPr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FB4DB7" w:rsidRPr="001F2B2D" w:rsidRDefault="00FB4DB7" w:rsidP="001F2B2D">
            <w:pPr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зачёт</w:t>
            </w:r>
          </w:p>
        </w:tc>
        <w:tc>
          <w:tcPr>
            <w:tcW w:w="4401" w:type="dxa"/>
            <w:vAlign w:val="center"/>
          </w:tcPr>
          <w:p w:rsidR="00FB4DB7" w:rsidRPr="001F2B2D" w:rsidRDefault="00FB4DB7" w:rsidP="001F2B2D">
            <w:pPr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Алгебраические дроби</w:t>
            </w:r>
          </w:p>
        </w:tc>
      </w:tr>
      <w:tr w:rsidR="00D23613" w:rsidRPr="001F2B2D" w:rsidTr="009826E5">
        <w:tc>
          <w:tcPr>
            <w:tcW w:w="1276" w:type="dxa"/>
          </w:tcPr>
          <w:p w:rsidR="00FB4DB7" w:rsidRPr="001F2B2D" w:rsidRDefault="00FB4DB7" w:rsidP="001F2B2D">
            <w:pPr>
              <w:jc w:val="center"/>
              <w:rPr>
                <w:b/>
                <w:sz w:val="24"/>
                <w:szCs w:val="24"/>
              </w:rPr>
            </w:pPr>
            <w:r w:rsidRPr="001F2B2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11" w:type="dxa"/>
            <w:vAlign w:val="center"/>
          </w:tcPr>
          <w:p w:rsidR="00FB4DB7" w:rsidRPr="001F2B2D" w:rsidRDefault="00FB4DB7" w:rsidP="001F2B2D">
            <w:pPr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FB4DB7" w:rsidRPr="001F2B2D" w:rsidRDefault="00FB4DB7" w:rsidP="001F2B2D">
            <w:pPr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4401" w:type="dxa"/>
            <w:vAlign w:val="center"/>
          </w:tcPr>
          <w:p w:rsidR="00FB4DB7" w:rsidRPr="001F2B2D" w:rsidRDefault="00FB4DB7" w:rsidP="001F2B2D">
            <w:pPr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 xml:space="preserve">Четырёхугольники </w:t>
            </w:r>
          </w:p>
        </w:tc>
      </w:tr>
      <w:tr w:rsidR="00D23613" w:rsidRPr="001F2B2D" w:rsidTr="009826E5">
        <w:tc>
          <w:tcPr>
            <w:tcW w:w="1276" w:type="dxa"/>
          </w:tcPr>
          <w:p w:rsidR="00FB4DB7" w:rsidRPr="001F2B2D" w:rsidRDefault="00FB4DB7" w:rsidP="001F2B2D">
            <w:pPr>
              <w:jc w:val="center"/>
              <w:rPr>
                <w:b/>
                <w:sz w:val="24"/>
                <w:szCs w:val="24"/>
              </w:rPr>
            </w:pPr>
            <w:r w:rsidRPr="001F2B2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1" w:type="dxa"/>
            <w:vAlign w:val="center"/>
          </w:tcPr>
          <w:p w:rsidR="00FB4DB7" w:rsidRPr="001F2B2D" w:rsidRDefault="00FB4DB7" w:rsidP="001F2B2D">
            <w:pPr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FB4DB7" w:rsidRPr="001F2B2D" w:rsidRDefault="00FB4DB7" w:rsidP="001F2B2D">
            <w:pPr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зачёт</w:t>
            </w:r>
          </w:p>
        </w:tc>
        <w:tc>
          <w:tcPr>
            <w:tcW w:w="4401" w:type="dxa"/>
            <w:vAlign w:val="center"/>
          </w:tcPr>
          <w:p w:rsidR="00FB4DB7" w:rsidRPr="001F2B2D" w:rsidRDefault="00FB4DB7" w:rsidP="001F2B2D">
            <w:pPr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Квадратные корни</w:t>
            </w:r>
          </w:p>
        </w:tc>
      </w:tr>
      <w:tr w:rsidR="00D23613" w:rsidRPr="001F2B2D" w:rsidTr="009826E5">
        <w:tc>
          <w:tcPr>
            <w:tcW w:w="1276" w:type="dxa"/>
          </w:tcPr>
          <w:p w:rsidR="00FB4DB7" w:rsidRPr="001F2B2D" w:rsidRDefault="00FB4DB7" w:rsidP="001F2B2D">
            <w:pPr>
              <w:jc w:val="center"/>
              <w:rPr>
                <w:b/>
                <w:sz w:val="24"/>
                <w:szCs w:val="24"/>
              </w:rPr>
            </w:pPr>
            <w:r w:rsidRPr="001F2B2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1" w:type="dxa"/>
            <w:vAlign w:val="center"/>
          </w:tcPr>
          <w:p w:rsidR="00FB4DB7" w:rsidRPr="001F2B2D" w:rsidRDefault="00FB4DB7" w:rsidP="001F2B2D">
            <w:pPr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FB4DB7" w:rsidRPr="001F2B2D" w:rsidRDefault="00FB4DB7" w:rsidP="001F2B2D">
            <w:pPr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4401" w:type="dxa"/>
            <w:vAlign w:val="center"/>
          </w:tcPr>
          <w:p w:rsidR="00FB4DB7" w:rsidRPr="001F2B2D" w:rsidRDefault="00FB4DB7" w:rsidP="001F2B2D">
            <w:pPr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Площадь</w:t>
            </w:r>
          </w:p>
        </w:tc>
      </w:tr>
      <w:tr w:rsidR="00D23613" w:rsidRPr="001F2B2D" w:rsidTr="009826E5">
        <w:tc>
          <w:tcPr>
            <w:tcW w:w="1276" w:type="dxa"/>
          </w:tcPr>
          <w:p w:rsidR="00FB4DB7" w:rsidRPr="001F2B2D" w:rsidRDefault="00FB4DB7" w:rsidP="001F2B2D">
            <w:pPr>
              <w:jc w:val="center"/>
              <w:rPr>
                <w:b/>
                <w:sz w:val="24"/>
                <w:szCs w:val="24"/>
              </w:rPr>
            </w:pPr>
            <w:r w:rsidRPr="001F2B2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11" w:type="dxa"/>
            <w:vAlign w:val="center"/>
          </w:tcPr>
          <w:p w:rsidR="00FB4DB7" w:rsidRPr="001F2B2D" w:rsidRDefault="00FB4DB7" w:rsidP="001F2B2D">
            <w:pPr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FB4DB7" w:rsidRPr="001F2B2D" w:rsidRDefault="00FB4DB7" w:rsidP="001F2B2D">
            <w:pPr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зачёт</w:t>
            </w:r>
          </w:p>
        </w:tc>
        <w:tc>
          <w:tcPr>
            <w:tcW w:w="4401" w:type="dxa"/>
            <w:vAlign w:val="center"/>
          </w:tcPr>
          <w:p w:rsidR="00FB4DB7" w:rsidRPr="001F2B2D" w:rsidRDefault="00FB4DB7" w:rsidP="001F2B2D">
            <w:pPr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Квадратные уравнения</w:t>
            </w:r>
          </w:p>
        </w:tc>
      </w:tr>
      <w:tr w:rsidR="00D23613" w:rsidRPr="001F2B2D" w:rsidTr="009826E5">
        <w:tc>
          <w:tcPr>
            <w:tcW w:w="1276" w:type="dxa"/>
          </w:tcPr>
          <w:p w:rsidR="00FB4DB7" w:rsidRPr="001F2B2D" w:rsidRDefault="00FB4DB7" w:rsidP="001F2B2D">
            <w:pPr>
              <w:jc w:val="center"/>
              <w:rPr>
                <w:b/>
                <w:sz w:val="24"/>
                <w:szCs w:val="24"/>
              </w:rPr>
            </w:pPr>
            <w:r w:rsidRPr="001F2B2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11" w:type="dxa"/>
            <w:vAlign w:val="center"/>
          </w:tcPr>
          <w:p w:rsidR="00FB4DB7" w:rsidRPr="001F2B2D" w:rsidRDefault="00FB4DB7" w:rsidP="001F2B2D">
            <w:pPr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FB4DB7" w:rsidRPr="001F2B2D" w:rsidRDefault="00FB4DB7" w:rsidP="001F2B2D">
            <w:pPr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4401" w:type="dxa"/>
            <w:vAlign w:val="center"/>
          </w:tcPr>
          <w:p w:rsidR="00FB4DB7" w:rsidRPr="001F2B2D" w:rsidRDefault="00FB4DB7" w:rsidP="001F2B2D">
            <w:pPr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Признаки подобия треугольников</w:t>
            </w:r>
          </w:p>
        </w:tc>
      </w:tr>
      <w:tr w:rsidR="00D23613" w:rsidRPr="001F2B2D" w:rsidTr="009826E5">
        <w:tc>
          <w:tcPr>
            <w:tcW w:w="1276" w:type="dxa"/>
          </w:tcPr>
          <w:p w:rsidR="00FB4DB7" w:rsidRPr="001F2B2D" w:rsidRDefault="00FB4DB7" w:rsidP="001F2B2D">
            <w:pPr>
              <w:jc w:val="center"/>
              <w:rPr>
                <w:b/>
                <w:sz w:val="24"/>
                <w:szCs w:val="24"/>
              </w:rPr>
            </w:pPr>
            <w:r w:rsidRPr="001F2B2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11" w:type="dxa"/>
            <w:vAlign w:val="center"/>
          </w:tcPr>
          <w:p w:rsidR="00FB4DB7" w:rsidRPr="001F2B2D" w:rsidRDefault="00FB4DB7" w:rsidP="001F2B2D">
            <w:pPr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:rsidR="00FB4DB7" w:rsidRPr="001F2B2D" w:rsidRDefault="00FB4DB7" w:rsidP="001F2B2D">
            <w:pPr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зачёт</w:t>
            </w:r>
          </w:p>
        </w:tc>
        <w:tc>
          <w:tcPr>
            <w:tcW w:w="4401" w:type="dxa"/>
            <w:vAlign w:val="center"/>
          </w:tcPr>
          <w:p w:rsidR="00FB4DB7" w:rsidRPr="001F2B2D" w:rsidRDefault="00FB4DB7" w:rsidP="001F2B2D">
            <w:pPr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Системы уравнений</w:t>
            </w:r>
          </w:p>
        </w:tc>
      </w:tr>
      <w:tr w:rsidR="00D23613" w:rsidRPr="001F2B2D" w:rsidTr="009826E5">
        <w:tc>
          <w:tcPr>
            <w:tcW w:w="1276" w:type="dxa"/>
            <w:vAlign w:val="center"/>
          </w:tcPr>
          <w:p w:rsidR="00FB4DB7" w:rsidRPr="001F2B2D" w:rsidRDefault="00FB4DB7" w:rsidP="001F2B2D">
            <w:pPr>
              <w:jc w:val="center"/>
              <w:rPr>
                <w:b/>
                <w:sz w:val="24"/>
                <w:szCs w:val="24"/>
              </w:rPr>
            </w:pPr>
            <w:r w:rsidRPr="001F2B2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11" w:type="dxa"/>
            <w:vAlign w:val="center"/>
          </w:tcPr>
          <w:p w:rsidR="00FB4DB7" w:rsidRPr="001F2B2D" w:rsidRDefault="00FB4DB7" w:rsidP="001F2B2D">
            <w:pPr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:rsidR="00FB4DB7" w:rsidRPr="001F2B2D" w:rsidRDefault="00FB4DB7" w:rsidP="001F2B2D">
            <w:pPr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4401" w:type="dxa"/>
            <w:vAlign w:val="center"/>
          </w:tcPr>
          <w:p w:rsidR="00FB4DB7" w:rsidRPr="001F2B2D" w:rsidRDefault="00FB4DB7" w:rsidP="001F2B2D">
            <w:pPr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Соотношени</w:t>
            </w:r>
            <w:r w:rsidR="0013475E" w:rsidRPr="001F2B2D">
              <w:rPr>
                <w:sz w:val="24"/>
                <w:szCs w:val="24"/>
              </w:rPr>
              <w:t>я</w:t>
            </w:r>
            <w:r w:rsidRPr="001F2B2D">
              <w:rPr>
                <w:sz w:val="24"/>
                <w:szCs w:val="24"/>
              </w:rPr>
              <w:t xml:space="preserve"> между сторонами и углами прямоугольного треугольника</w:t>
            </w:r>
          </w:p>
        </w:tc>
      </w:tr>
      <w:tr w:rsidR="00D23613" w:rsidRPr="001F2B2D" w:rsidTr="009826E5">
        <w:tc>
          <w:tcPr>
            <w:tcW w:w="1276" w:type="dxa"/>
          </w:tcPr>
          <w:p w:rsidR="00FB4DB7" w:rsidRPr="001F2B2D" w:rsidRDefault="00FB4DB7" w:rsidP="001F2B2D">
            <w:pPr>
              <w:jc w:val="center"/>
              <w:rPr>
                <w:b/>
                <w:sz w:val="24"/>
                <w:szCs w:val="24"/>
              </w:rPr>
            </w:pPr>
            <w:r w:rsidRPr="001F2B2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11" w:type="dxa"/>
            <w:vAlign w:val="center"/>
          </w:tcPr>
          <w:p w:rsidR="00FB4DB7" w:rsidRPr="001F2B2D" w:rsidRDefault="00FB4DB7" w:rsidP="001F2B2D">
            <w:pPr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FB4DB7" w:rsidRPr="001F2B2D" w:rsidRDefault="00FB4DB7" w:rsidP="001F2B2D">
            <w:pPr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зачёт</w:t>
            </w:r>
          </w:p>
        </w:tc>
        <w:tc>
          <w:tcPr>
            <w:tcW w:w="4401" w:type="dxa"/>
            <w:vAlign w:val="center"/>
          </w:tcPr>
          <w:p w:rsidR="00FB4DB7" w:rsidRPr="001F2B2D" w:rsidRDefault="00FB4DB7" w:rsidP="001F2B2D">
            <w:pPr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Функции</w:t>
            </w:r>
          </w:p>
        </w:tc>
      </w:tr>
      <w:tr w:rsidR="00D23613" w:rsidRPr="001F2B2D" w:rsidTr="009826E5">
        <w:tc>
          <w:tcPr>
            <w:tcW w:w="1276" w:type="dxa"/>
          </w:tcPr>
          <w:p w:rsidR="00FB4DB7" w:rsidRPr="001F2B2D" w:rsidRDefault="00FB4DB7" w:rsidP="001F2B2D">
            <w:pPr>
              <w:jc w:val="center"/>
              <w:rPr>
                <w:b/>
                <w:sz w:val="24"/>
                <w:szCs w:val="24"/>
              </w:rPr>
            </w:pPr>
            <w:r w:rsidRPr="001F2B2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11" w:type="dxa"/>
            <w:vAlign w:val="center"/>
          </w:tcPr>
          <w:p w:rsidR="00FB4DB7" w:rsidRPr="001F2B2D" w:rsidRDefault="00FB4DB7" w:rsidP="001F2B2D">
            <w:pPr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FB4DB7" w:rsidRPr="001F2B2D" w:rsidRDefault="00FB4DB7" w:rsidP="001F2B2D">
            <w:pPr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4401" w:type="dxa"/>
            <w:vAlign w:val="center"/>
          </w:tcPr>
          <w:p w:rsidR="00FB4DB7" w:rsidRPr="001F2B2D" w:rsidRDefault="00FB4DB7" w:rsidP="001F2B2D">
            <w:pPr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Окружность</w:t>
            </w:r>
          </w:p>
        </w:tc>
      </w:tr>
      <w:tr w:rsidR="00D23613" w:rsidRPr="001F2B2D" w:rsidTr="009826E5">
        <w:tc>
          <w:tcPr>
            <w:tcW w:w="1276" w:type="dxa"/>
          </w:tcPr>
          <w:p w:rsidR="00FB4DB7" w:rsidRPr="001F2B2D" w:rsidRDefault="00FB4DB7" w:rsidP="001F2B2D">
            <w:pPr>
              <w:jc w:val="center"/>
              <w:rPr>
                <w:b/>
                <w:sz w:val="24"/>
                <w:szCs w:val="24"/>
              </w:rPr>
            </w:pPr>
            <w:r w:rsidRPr="001F2B2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11" w:type="dxa"/>
            <w:vAlign w:val="center"/>
          </w:tcPr>
          <w:p w:rsidR="00FB4DB7" w:rsidRPr="001F2B2D" w:rsidRDefault="00FB4DB7" w:rsidP="001F2B2D">
            <w:pPr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  <w:vAlign w:val="center"/>
          </w:tcPr>
          <w:p w:rsidR="00FB4DB7" w:rsidRPr="001F2B2D" w:rsidRDefault="00FB4DB7" w:rsidP="001F2B2D">
            <w:pPr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зачёт</w:t>
            </w:r>
          </w:p>
        </w:tc>
        <w:tc>
          <w:tcPr>
            <w:tcW w:w="4401" w:type="dxa"/>
            <w:vAlign w:val="center"/>
          </w:tcPr>
          <w:p w:rsidR="00FB4DB7" w:rsidRPr="001F2B2D" w:rsidRDefault="00FB4DB7" w:rsidP="001F2B2D">
            <w:pPr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Вероятность и статистика</w:t>
            </w:r>
          </w:p>
        </w:tc>
      </w:tr>
      <w:tr w:rsidR="00D23613" w:rsidRPr="001F2B2D" w:rsidTr="009826E5">
        <w:tc>
          <w:tcPr>
            <w:tcW w:w="1276" w:type="dxa"/>
          </w:tcPr>
          <w:p w:rsidR="00FB4DB7" w:rsidRPr="001F2B2D" w:rsidRDefault="00FB4DB7" w:rsidP="001F2B2D">
            <w:pPr>
              <w:jc w:val="center"/>
              <w:rPr>
                <w:b/>
                <w:sz w:val="24"/>
                <w:szCs w:val="24"/>
              </w:rPr>
            </w:pPr>
            <w:r w:rsidRPr="001F2B2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11" w:type="dxa"/>
            <w:vAlign w:val="center"/>
          </w:tcPr>
          <w:p w:rsidR="00FB4DB7" w:rsidRPr="001F2B2D" w:rsidRDefault="00FB4DB7" w:rsidP="001F2B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FB4DB7" w:rsidRPr="001F2B2D" w:rsidRDefault="00FB4DB7" w:rsidP="001F2B2D">
            <w:pPr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4401" w:type="dxa"/>
            <w:vAlign w:val="center"/>
          </w:tcPr>
          <w:p w:rsidR="00FB4DB7" w:rsidRPr="001F2B2D" w:rsidRDefault="00FB4DB7" w:rsidP="001F2B2D">
            <w:pPr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Итоговая</w:t>
            </w:r>
          </w:p>
        </w:tc>
      </w:tr>
      <w:tr w:rsidR="00D23613" w:rsidRPr="001F2B2D" w:rsidTr="009826E5">
        <w:tc>
          <w:tcPr>
            <w:tcW w:w="1276" w:type="dxa"/>
          </w:tcPr>
          <w:p w:rsidR="006824A2" w:rsidRPr="001F2B2D" w:rsidRDefault="006824A2" w:rsidP="001F2B2D">
            <w:pPr>
              <w:jc w:val="center"/>
              <w:rPr>
                <w:b/>
                <w:sz w:val="24"/>
                <w:szCs w:val="24"/>
              </w:rPr>
            </w:pPr>
            <w:r w:rsidRPr="001F2B2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411" w:type="dxa"/>
            <w:vAlign w:val="center"/>
          </w:tcPr>
          <w:p w:rsidR="006824A2" w:rsidRPr="001F2B2D" w:rsidRDefault="006824A2" w:rsidP="001F2B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824A2" w:rsidRPr="001F2B2D" w:rsidRDefault="006824A2" w:rsidP="001F2B2D">
            <w:pPr>
              <w:jc w:val="center"/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4401" w:type="dxa"/>
            <w:vAlign w:val="center"/>
          </w:tcPr>
          <w:p w:rsidR="006824A2" w:rsidRPr="001F2B2D" w:rsidRDefault="006824A2" w:rsidP="001F2B2D">
            <w:pPr>
              <w:rPr>
                <w:sz w:val="24"/>
                <w:szCs w:val="24"/>
              </w:rPr>
            </w:pPr>
            <w:r w:rsidRPr="001F2B2D">
              <w:rPr>
                <w:sz w:val="24"/>
                <w:szCs w:val="24"/>
              </w:rPr>
              <w:t>Итоговый тест за курс 8 класса</w:t>
            </w:r>
          </w:p>
        </w:tc>
      </w:tr>
    </w:tbl>
    <w:p w:rsidR="00DB3AAF" w:rsidRPr="001F2B2D" w:rsidRDefault="00DB3AAF" w:rsidP="001F2B2D">
      <w:pPr>
        <w:jc w:val="center"/>
        <w:rPr>
          <w:rFonts w:ascii="Monotype Corsiva" w:hAnsi="Monotype Corsiva"/>
          <w:b/>
          <w:sz w:val="24"/>
          <w:szCs w:val="24"/>
        </w:rPr>
      </w:pPr>
    </w:p>
    <w:p w:rsidR="005267DD" w:rsidRPr="001F2B2D" w:rsidRDefault="005267DD" w:rsidP="001F2B2D">
      <w:pPr>
        <w:jc w:val="center"/>
        <w:rPr>
          <w:b/>
          <w:sz w:val="24"/>
          <w:szCs w:val="24"/>
        </w:rPr>
      </w:pPr>
    </w:p>
    <w:p w:rsidR="003742CB" w:rsidRPr="001F2B2D" w:rsidRDefault="005267DD" w:rsidP="001F2B2D">
      <w:pPr>
        <w:spacing w:line="360" w:lineRule="auto"/>
        <w:jc w:val="center"/>
        <w:rPr>
          <w:b/>
          <w:sz w:val="28"/>
          <w:szCs w:val="28"/>
        </w:rPr>
      </w:pPr>
      <w:r w:rsidRPr="001F2B2D">
        <w:rPr>
          <w:b/>
          <w:sz w:val="28"/>
          <w:szCs w:val="28"/>
        </w:rPr>
        <w:t>Учебно-методический комплект и дополнительная литература</w:t>
      </w:r>
    </w:p>
    <w:p w:rsidR="005267DD" w:rsidRPr="001F2B2D" w:rsidRDefault="005267DD" w:rsidP="001F2B2D">
      <w:pPr>
        <w:spacing w:line="360" w:lineRule="auto"/>
        <w:jc w:val="center"/>
        <w:rPr>
          <w:b/>
          <w:sz w:val="28"/>
          <w:szCs w:val="28"/>
          <w:u w:val="single"/>
        </w:rPr>
      </w:pPr>
    </w:p>
    <w:p w:rsidR="003742CB" w:rsidRPr="001F2B2D" w:rsidRDefault="001F2B2D" w:rsidP="001F2B2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742CB" w:rsidRPr="001F2B2D">
        <w:rPr>
          <w:sz w:val="28"/>
          <w:szCs w:val="28"/>
        </w:rPr>
        <w:t xml:space="preserve">Алгебра </w:t>
      </w:r>
      <w:r w:rsidR="00D23613" w:rsidRPr="001F2B2D">
        <w:rPr>
          <w:sz w:val="28"/>
          <w:szCs w:val="28"/>
        </w:rPr>
        <w:t>8</w:t>
      </w:r>
      <w:r w:rsidR="003742CB" w:rsidRPr="001F2B2D">
        <w:rPr>
          <w:sz w:val="28"/>
          <w:szCs w:val="28"/>
        </w:rPr>
        <w:t>: Учеб</w:t>
      </w:r>
      <w:proofErr w:type="gramStart"/>
      <w:r w:rsidR="003742CB" w:rsidRPr="001F2B2D">
        <w:rPr>
          <w:sz w:val="28"/>
          <w:szCs w:val="28"/>
        </w:rPr>
        <w:t>.</w:t>
      </w:r>
      <w:proofErr w:type="gramEnd"/>
      <w:r w:rsidR="003742CB" w:rsidRPr="001F2B2D">
        <w:rPr>
          <w:sz w:val="28"/>
          <w:szCs w:val="28"/>
        </w:rPr>
        <w:t xml:space="preserve"> </w:t>
      </w:r>
      <w:proofErr w:type="gramStart"/>
      <w:r w:rsidR="003742CB" w:rsidRPr="001F2B2D">
        <w:rPr>
          <w:sz w:val="28"/>
          <w:szCs w:val="28"/>
        </w:rPr>
        <w:t>д</w:t>
      </w:r>
      <w:proofErr w:type="gramEnd"/>
      <w:r w:rsidR="003742CB" w:rsidRPr="001F2B2D">
        <w:rPr>
          <w:sz w:val="28"/>
          <w:szCs w:val="28"/>
        </w:rPr>
        <w:t xml:space="preserve">ля </w:t>
      </w:r>
      <w:proofErr w:type="spellStart"/>
      <w:r w:rsidR="003742CB" w:rsidRPr="001F2B2D">
        <w:rPr>
          <w:sz w:val="28"/>
          <w:szCs w:val="28"/>
        </w:rPr>
        <w:t>общеобразоват</w:t>
      </w:r>
      <w:proofErr w:type="spellEnd"/>
      <w:r w:rsidR="003742CB" w:rsidRPr="001F2B2D">
        <w:rPr>
          <w:sz w:val="28"/>
          <w:szCs w:val="28"/>
        </w:rPr>
        <w:t>. учреждений/Г.В. Дорофеев, С.Б. Суворова и др. – Дрофа, 2010</w:t>
      </w:r>
    </w:p>
    <w:p w:rsidR="003742CB" w:rsidRPr="001F2B2D" w:rsidRDefault="001F2B2D" w:rsidP="001F2B2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742CB" w:rsidRPr="001F2B2D">
        <w:rPr>
          <w:sz w:val="28"/>
          <w:szCs w:val="28"/>
        </w:rPr>
        <w:t>Геометрия, 7-9: Учеб</w:t>
      </w:r>
      <w:proofErr w:type="gramStart"/>
      <w:r w:rsidR="003742CB" w:rsidRPr="001F2B2D">
        <w:rPr>
          <w:sz w:val="28"/>
          <w:szCs w:val="28"/>
        </w:rPr>
        <w:t>.</w:t>
      </w:r>
      <w:proofErr w:type="gramEnd"/>
      <w:r w:rsidR="003742CB" w:rsidRPr="001F2B2D">
        <w:rPr>
          <w:sz w:val="28"/>
          <w:szCs w:val="28"/>
        </w:rPr>
        <w:t xml:space="preserve"> </w:t>
      </w:r>
      <w:proofErr w:type="gramStart"/>
      <w:r w:rsidR="003742CB" w:rsidRPr="001F2B2D">
        <w:rPr>
          <w:sz w:val="28"/>
          <w:szCs w:val="28"/>
        </w:rPr>
        <w:t>д</w:t>
      </w:r>
      <w:proofErr w:type="gramEnd"/>
      <w:r w:rsidR="003742CB" w:rsidRPr="001F2B2D">
        <w:rPr>
          <w:sz w:val="28"/>
          <w:szCs w:val="28"/>
        </w:rPr>
        <w:t xml:space="preserve">ля </w:t>
      </w:r>
      <w:proofErr w:type="spellStart"/>
      <w:r w:rsidR="003742CB" w:rsidRPr="001F2B2D">
        <w:rPr>
          <w:sz w:val="28"/>
          <w:szCs w:val="28"/>
        </w:rPr>
        <w:t>общеобразоват</w:t>
      </w:r>
      <w:proofErr w:type="spellEnd"/>
      <w:r w:rsidR="003742CB" w:rsidRPr="001F2B2D">
        <w:rPr>
          <w:sz w:val="28"/>
          <w:szCs w:val="28"/>
        </w:rPr>
        <w:t xml:space="preserve">. учреждений/Л.С. </w:t>
      </w:r>
      <w:proofErr w:type="spellStart"/>
      <w:r w:rsidR="003742CB" w:rsidRPr="001F2B2D">
        <w:rPr>
          <w:sz w:val="28"/>
          <w:szCs w:val="28"/>
        </w:rPr>
        <w:t>Атанасян</w:t>
      </w:r>
      <w:proofErr w:type="spellEnd"/>
      <w:r w:rsidR="003742CB" w:rsidRPr="001F2B2D">
        <w:rPr>
          <w:sz w:val="28"/>
          <w:szCs w:val="28"/>
        </w:rPr>
        <w:t>, В.Ф. Бутузов и др. – М.: Просвещение, 2010</w:t>
      </w:r>
    </w:p>
    <w:p w:rsidR="001F2B2D" w:rsidRPr="001F2B2D" w:rsidRDefault="001F2B2D" w:rsidP="001F2B2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742CB" w:rsidRPr="001F2B2D">
        <w:rPr>
          <w:sz w:val="28"/>
          <w:szCs w:val="28"/>
        </w:rPr>
        <w:t xml:space="preserve">Геометрия. Рабочая тетрадь </w:t>
      </w:r>
      <w:r w:rsidR="00D23613" w:rsidRPr="001F2B2D">
        <w:rPr>
          <w:sz w:val="28"/>
          <w:szCs w:val="28"/>
        </w:rPr>
        <w:t>8</w:t>
      </w:r>
      <w:r w:rsidR="003742CB" w:rsidRPr="001F2B2D">
        <w:rPr>
          <w:sz w:val="28"/>
          <w:szCs w:val="28"/>
        </w:rPr>
        <w:t xml:space="preserve"> класса общеобразовательных утверждений./Л.С. </w:t>
      </w:r>
      <w:proofErr w:type="spellStart"/>
      <w:r w:rsidR="003742CB" w:rsidRPr="001F2B2D">
        <w:rPr>
          <w:sz w:val="28"/>
          <w:szCs w:val="28"/>
        </w:rPr>
        <w:t>Атанасян</w:t>
      </w:r>
      <w:proofErr w:type="spellEnd"/>
      <w:r w:rsidR="003742CB" w:rsidRPr="001F2B2D">
        <w:rPr>
          <w:sz w:val="28"/>
          <w:szCs w:val="28"/>
        </w:rPr>
        <w:t xml:space="preserve"> и др.- М.: Просвещение, 2012</w:t>
      </w:r>
    </w:p>
    <w:p w:rsidR="003742CB" w:rsidRPr="001F2B2D" w:rsidRDefault="001F2B2D" w:rsidP="001F2B2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3742CB" w:rsidRPr="001F2B2D">
        <w:rPr>
          <w:sz w:val="28"/>
          <w:szCs w:val="28"/>
        </w:rPr>
        <w:t xml:space="preserve">Гаврилова Н.Ф. Поурочные разработки по геометрии: </w:t>
      </w:r>
      <w:r w:rsidR="00D23613" w:rsidRPr="001F2B2D">
        <w:rPr>
          <w:sz w:val="28"/>
          <w:szCs w:val="28"/>
        </w:rPr>
        <w:t>8</w:t>
      </w:r>
      <w:r w:rsidR="003742CB" w:rsidRPr="001F2B2D">
        <w:rPr>
          <w:sz w:val="28"/>
          <w:szCs w:val="28"/>
        </w:rPr>
        <w:t xml:space="preserve"> класс. – М.: ВАКО (В помощь школьному учителю)</w:t>
      </w:r>
    </w:p>
    <w:p w:rsidR="00BC4E0C" w:rsidRPr="001F2B2D" w:rsidRDefault="001F2B2D" w:rsidP="001F2B2D">
      <w:pPr>
        <w:spacing w:line="360" w:lineRule="auto"/>
        <w:jc w:val="both"/>
        <w:rPr>
          <w:sz w:val="28"/>
          <w:szCs w:val="28"/>
        </w:rPr>
      </w:pPr>
      <w:r>
        <w:rPr>
          <w:spacing w:val="-5"/>
          <w:sz w:val="28"/>
          <w:szCs w:val="28"/>
        </w:rPr>
        <w:t>5.</w:t>
      </w:r>
      <w:r w:rsidR="003742CB" w:rsidRPr="001F2B2D">
        <w:rPr>
          <w:spacing w:val="-5"/>
          <w:sz w:val="28"/>
          <w:szCs w:val="28"/>
        </w:rPr>
        <w:t>Математика: ежемесячный научно-методический журнал издательства «Первое сентября»</w:t>
      </w:r>
    </w:p>
    <w:p w:rsidR="009826E5" w:rsidRDefault="001F2B2D" w:rsidP="001F2B2D">
      <w:pPr>
        <w:spacing w:line="360" w:lineRule="auto"/>
        <w:jc w:val="both"/>
        <w:rPr>
          <w:sz w:val="24"/>
          <w:szCs w:val="24"/>
        </w:rPr>
      </w:pPr>
      <w:r>
        <w:rPr>
          <w:sz w:val="28"/>
          <w:szCs w:val="28"/>
        </w:rPr>
        <w:t>6.</w:t>
      </w:r>
      <w:r w:rsidR="005267DD" w:rsidRPr="001F2B2D">
        <w:rPr>
          <w:sz w:val="28"/>
          <w:szCs w:val="28"/>
        </w:rPr>
        <w:t>Интернет-ресурсы: электронные образовательные ресурсы из единой коллекции цифровых образовательных ресурсов (</w:t>
      </w:r>
      <w:hyperlink r:id="rId7" w:history="1">
        <w:r w:rsidR="005267DD" w:rsidRPr="001F2B2D">
          <w:rPr>
            <w:rStyle w:val="aa"/>
            <w:rFonts w:eastAsiaTheme="majorEastAsia"/>
            <w:color w:val="auto"/>
            <w:sz w:val="28"/>
            <w:szCs w:val="28"/>
            <w:lang w:val="en-US"/>
          </w:rPr>
          <w:t>http</w:t>
        </w:r>
        <w:r w:rsidR="005267DD" w:rsidRPr="001F2B2D">
          <w:rPr>
            <w:rStyle w:val="aa"/>
            <w:rFonts w:eastAsiaTheme="majorEastAsia"/>
            <w:color w:val="auto"/>
            <w:sz w:val="28"/>
            <w:szCs w:val="28"/>
          </w:rPr>
          <w:t>://</w:t>
        </w:r>
        <w:r w:rsidR="005267DD" w:rsidRPr="001F2B2D">
          <w:rPr>
            <w:rStyle w:val="aa"/>
            <w:rFonts w:eastAsiaTheme="majorEastAsia"/>
            <w:color w:val="auto"/>
            <w:sz w:val="28"/>
            <w:szCs w:val="28"/>
            <w:lang w:val="en-US"/>
          </w:rPr>
          <w:t>school</w:t>
        </w:r>
        <w:r w:rsidR="005267DD" w:rsidRPr="001F2B2D">
          <w:rPr>
            <w:rStyle w:val="aa"/>
            <w:rFonts w:eastAsiaTheme="majorEastAsia"/>
            <w:color w:val="auto"/>
            <w:sz w:val="28"/>
            <w:szCs w:val="28"/>
          </w:rPr>
          <w:t>-</w:t>
        </w:r>
        <w:r w:rsidR="005267DD" w:rsidRPr="001F2B2D">
          <w:rPr>
            <w:rStyle w:val="aa"/>
            <w:rFonts w:eastAsiaTheme="majorEastAsia"/>
            <w:color w:val="auto"/>
            <w:sz w:val="28"/>
            <w:szCs w:val="28"/>
            <w:lang w:val="en-US"/>
          </w:rPr>
          <w:t>collection</w:t>
        </w:r>
        <w:r w:rsidR="005267DD" w:rsidRPr="001F2B2D">
          <w:rPr>
            <w:rStyle w:val="aa"/>
            <w:rFonts w:eastAsiaTheme="majorEastAsia"/>
            <w:color w:val="auto"/>
            <w:sz w:val="28"/>
            <w:szCs w:val="28"/>
          </w:rPr>
          <w:t>.</w:t>
        </w:r>
        <w:r w:rsidR="005267DD" w:rsidRPr="001F2B2D">
          <w:rPr>
            <w:rStyle w:val="aa"/>
            <w:rFonts w:eastAsiaTheme="majorEastAsia"/>
            <w:color w:val="auto"/>
            <w:sz w:val="28"/>
            <w:szCs w:val="28"/>
            <w:lang w:val="en-US"/>
          </w:rPr>
          <w:t>edu</w:t>
        </w:r>
        <w:r w:rsidR="005267DD" w:rsidRPr="001F2B2D">
          <w:rPr>
            <w:rStyle w:val="aa"/>
            <w:rFonts w:eastAsiaTheme="majorEastAsia"/>
            <w:color w:val="auto"/>
            <w:sz w:val="28"/>
            <w:szCs w:val="28"/>
          </w:rPr>
          <w:t>.</w:t>
        </w:r>
        <w:r w:rsidR="005267DD" w:rsidRPr="001F2B2D">
          <w:rPr>
            <w:rStyle w:val="aa"/>
            <w:rFonts w:eastAsiaTheme="majorEastAsia"/>
            <w:color w:val="auto"/>
            <w:sz w:val="28"/>
            <w:szCs w:val="28"/>
            <w:lang w:val="en-US"/>
          </w:rPr>
          <w:t>ru</w:t>
        </w:r>
        <w:r w:rsidR="005267DD" w:rsidRPr="001F2B2D">
          <w:rPr>
            <w:rStyle w:val="aa"/>
            <w:rFonts w:eastAsiaTheme="majorEastAsia"/>
            <w:color w:val="auto"/>
            <w:sz w:val="28"/>
            <w:szCs w:val="28"/>
          </w:rPr>
          <w:t>/</w:t>
        </w:r>
      </w:hyperlink>
      <w:r w:rsidR="005267DD" w:rsidRPr="001F2B2D">
        <w:rPr>
          <w:sz w:val="28"/>
          <w:szCs w:val="28"/>
        </w:rPr>
        <w:t>), каталога Федерального центра информационно-образовательных ресурсов (</w:t>
      </w:r>
      <w:hyperlink r:id="rId8" w:history="1">
        <w:r w:rsidR="005267DD" w:rsidRPr="001F2B2D">
          <w:rPr>
            <w:rStyle w:val="aa"/>
            <w:rFonts w:eastAsiaTheme="majorEastAsia"/>
            <w:color w:val="auto"/>
            <w:sz w:val="28"/>
            <w:szCs w:val="28"/>
            <w:lang w:val="en-US"/>
          </w:rPr>
          <w:t>http</w:t>
        </w:r>
        <w:r w:rsidR="005267DD" w:rsidRPr="001F2B2D">
          <w:rPr>
            <w:rStyle w:val="aa"/>
            <w:rFonts w:eastAsiaTheme="majorEastAsia"/>
            <w:color w:val="auto"/>
            <w:sz w:val="28"/>
            <w:szCs w:val="28"/>
          </w:rPr>
          <w:t>://</w:t>
        </w:r>
        <w:r w:rsidR="005267DD" w:rsidRPr="001F2B2D">
          <w:rPr>
            <w:rStyle w:val="aa"/>
            <w:rFonts w:eastAsiaTheme="majorEastAsia"/>
            <w:color w:val="auto"/>
            <w:sz w:val="28"/>
            <w:szCs w:val="28"/>
            <w:lang w:val="en-US"/>
          </w:rPr>
          <w:t>fcior</w:t>
        </w:r>
        <w:r w:rsidR="005267DD" w:rsidRPr="001F2B2D">
          <w:rPr>
            <w:rStyle w:val="aa"/>
            <w:rFonts w:eastAsiaTheme="majorEastAsia"/>
            <w:color w:val="auto"/>
            <w:sz w:val="28"/>
            <w:szCs w:val="28"/>
          </w:rPr>
          <w:t>.</w:t>
        </w:r>
        <w:r w:rsidR="005267DD" w:rsidRPr="001F2B2D">
          <w:rPr>
            <w:rStyle w:val="aa"/>
            <w:rFonts w:eastAsiaTheme="majorEastAsia"/>
            <w:color w:val="auto"/>
            <w:sz w:val="28"/>
            <w:szCs w:val="28"/>
            <w:lang w:val="en-US"/>
          </w:rPr>
          <w:t>edu</w:t>
        </w:r>
        <w:r w:rsidR="005267DD" w:rsidRPr="001F2B2D">
          <w:rPr>
            <w:rStyle w:val="aa"/>
            <w:rFonts w:eastAsiaTheme="majorEastAsia"/>
            <w:color w:val="auto"/>
            <w:sz w:val="28"/>
            <w:szCs w:val="28"/>
          </w:rPr>
          <w:t>.</w:t>
        </w:r>
        <w:r w:rsidR="005267DD" w:rsidRPr="001F2B2D">
          <w:rPr>
            <w:rStyle w:val="aa"/>
            <w:rFonts w:eastAsiaTheme="majorEastAsia"/>
            <w:color w:val="auto"/>
            <w:sz w:val="28"/>
            <w:szCs w:val="28"/>
            <w:lang w:val="en-US"/>
          </w:rPr>
          <w:t>ru</w:t>
        </w:r>
        <w:r w:rsidR="005267DD" w:rsidRPr="001F2B2D">
          <w:rPr>
            <w:rStyle w:val="aa"/>
            <w:rFonts w:eastAsiaTheme="majorEastAsia"/>
            <w:color w:val="auto"/>
            <w:sz w:val="28"/>
            <w:szCs w:val="28"/>
          </w:rPr>
          <w:t>/</w:t>
        </w:r>
      </w:hyperlink>
      <w:r w:rsidR="005267DD" w:rsidRPr="001F2B2D">
        <w:rPr>
          <w:sz w:val="28"/>
          <w:szCs w:val="28"/>
        </w:rPr>
        <w:t>): информационные, электронные упражнения, мультимедиа ресурсы, электронные тесты</w:t>
      </w:r>
      <w:r>
        <w:rPr>
          <w:sz w:val="28"/>
          <w:szCs w:val="28"/>
        </w:rPr>
        <w:t>.</w:t>
      </w:r>
    </w:p>
    <w:p w:rsidR="001F2B2D" w:rsidRPr="001F2B2D" w:rsidRDefault="001F2B2D" w:rsidP="001F2B2D">
      <w:pPr>
        <w:spacing w:line="360" w:lineRule="auto"/>
        <w:rPr>
          <w:sz w:val="24"/>
          <w:szCs w:val="24"/>
        </w:rPr>
      </w:pPr>
    </w:p>
    <w:p w:rsidR="009826E5" w:rsidRDefault="009826E5" w:rsidP="00E04BE9">
      <w:pPr>
        <w:jc w:val="center"/>
        <w:rPr>
          <w:b/>
          <w:sz w:val="28"/>
          <w:szCs w:val="28"/>
        </w:rPr>
      </w:pPr>
    </w:p>
    <w:p w:rsidR="005267DD" w:rsidRDefault="005267DD" w:rsidP="00E04BE9">
      <w:pPr>
        <w:jc w:val="center"/>
        <w:rPr>
          <w:b/>
          <w:sz w:val="28"/>
          <w:szCs w:val="28"/>
        </w:rPr>
      </w:pPr>
      <w:r w:rsidRPr="00B10837">
        <w:rPr>
          <w:b/>
          <w:sz w:val="28"/>
          <w:szCs w:val="28"/>
        </w:rPr>
        <w:t>Расшифровка аббревиатур, использованных в рабочей программе</w:t>
      </w:r>
    </w:p>
    <w:p w:rsidR="005267DD" w:rsidRPr="00AB4938" w:rsidRDefault="005267DD" w:rsidP="00E04BE9">
      <w:pPr>
        <w:jc w:val="center"/>
        <w:rPr>
          <w:sz w:val="24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7"/>
        <w:gridCol w:w="4089"/>
        <w:gridCol w:w="278"/>
        <w:gridCol w:w="1293"/>
        <w:gridCol w:w="3092"/>
      </w:tblGrid>
      <w:tr w:rsidR="00DB3AAF" w:rsidRPr="00AB4938" w:rsidTr="00BC4E0C">
        <w:trPr>
          <w:cantSplit/>
          <w:trHeight w:val="1388"/>
        </w:trPr>
        <w:tc>
          <w:tcPr>
            <w:tcW w:w="1114" w:type="dxa"/>
            <w:vAlign w:val="center"/>
          </w:tcPr>
          <w:p w:rsidR="00DB3AAF" w:rsidRPr="00AB4938" w:rsidRDefault="00DB3AAF" w:rsidP="00E04BE9">
            <w:pPr>
              <w:tabs>
                <w:tab w:val="num" w:pos="284"/>
              </w:tabs>
              <w:jc w:val="center"/>
              <w:rPr>
                <w:sz w:val="24"/>
                <w:szCs w:val="36"/>
              </w:rPr>
            </w:pPr>
            <w:r w:rsidRPr="00AB4938">
              <w:rPr>
                <w:sz w:val="24"/>
              </w:rPr>
              <w:t>В столбце «</w:t>
            </w:r>
            <w:r w:rsidRPr="00AB4938">
              <w:rPr>
                <w:sz w:val="24"/>
                <w:u w:val="dotted"/>
              </w:rPr>
              <w:t>Тип урока</w:t>
            </w:r>
            <w:r w:rsidRPr="00AB4938">
              <w:rPr>
                <w:sz w:val="24"/>
              </w:rPr>
              <w:t>»</w:t>
            </w:r>
          </w:p>
        </w:tc>
        <w:tc>
          <w:tcPr>
            <w:tcW w:w="4430" w:type="dxa"/>
            <w:vAlign w:val="center"/>
          </w:tcPr>
          <w:p w:rsidR="00DB3AAF" w:rsidRDefault="00DB3AAF" w:rsidP="00E04BE9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0" w:hanging="456"/>
              <w:rPr>
                <w:rFonts w:ascii="Times New Roman" w:hAnsi="Times New Roman"/>
                <w:sz w:val="24"/>
              </w:rPr>
            </w:pPr>
            <w:r w:rsidRPr="00AB4938">
              <w:rPr>
                <w:rFonts w:ascii="Times New Roman" w:hAnsi="Times New Roman"/>
                <w:sz w:val="24"/>
              </w:rPr>
              <w:t>ОНМ – ознакомление с новым материалом</w:t>
            </w:r>
          </w:p>
          <w:p w:rsidR="00DB3AAF" w:rsidRDefault="00DB3AAF" w:rsidP="00E04BE9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0" w:hanging="456"/>
              <w:rPr>
                <w:rFonts w:ascii="Times New Roman" w:hAnsi="Times New Roman"/>
                <w:sz w:val="24"/>
              </w:rPr>
            </w:pPr>
            <w:r w:rsidRPr="00AB4938">
              <w:rPr>
                <w:rFonts w:ascii="Times New Roman" w:hAnsi="Times New Roman"/>
                <w:sz w:val="24"/>
              </w:rPr>
              <w:t>ПЗУ – применение знаний и умений</w:t>
            </w:r>
          </w:p>
          <w:p w:rsidR="00DB3AAF" w:rsidRDefault="00DB3AAF" w:rsidP="00E04BE9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0" w:hanging="456"/>
              <w:rPr>
                <w:rFonts w:ascii="Times New Roman" w:hAnsi="Times New Roman"/>
                <w:sz w:val="24"/>
              </w:rPr>
            </w:pPr>
            <w:r w:rsidRPr="00AB4938">
              <w:rPr>
                <w:rFonts w:ascii="Times New Roman" w:hAnsi="Times New Roman"/>
                <w:sz w:val="24"/>
              </w:rPr>
              <w:t>ОСЗ – обобщение и систематизация знаний</w:t>
            </w:r>
          </w:p>
          <w:p w:rsidR="00DB3AAF" w:rsidRDefault="00DB3AAF" w:rsidP="00E04BE9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0" w:hanging="456"/>
              <w:rPr>
                <w:rFonts w:ascii="Times New Roman" w:hAnsi="Times New Roman"/>
                <w:sz w:val="24"/>
              </w:rPr>
            </w:pPr>
            <w:r w:rsidRPr="00AB4938">
              <w:rPr>
                <w:rFonts w:ascii="Times New Roman" w:hAnsi="Times New Roman"/>
                <w:sz w:val="24"/>
              </w:rPr>
              <w:t>ПКЗУ – проверка и коррекция знаний и умений</w:t>
            </w:r>
          </w:p>
          <w:p w:rsidR="00DB3AAF" w:rsidRDefault="00DB3AAF" w:rsidP="00E04BE9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0" w:hanging="456"/>
              <w:rPr>
                <w:rFonts w:ascii="Times New Roman" w:hAnsi="Times New Roman"/>
                <w:sz w:val="24"/>
              </w:rPr>
            </w:pPr>
            <w:proofErr w:type="gramStart"/>
            <w:r w:rsidRPr="00AB4938">
              <w:rPr>
                <w:rFonts w:ascii="Times New Roman" w:hAnsi="Times New Roman"/>
                <w:sz w:val="24"/>
              </w:rPr>
              <w:t>К</w:t>
            </w:r>
            <w:proofErr w:type="gramEnd"/>
            <w:r w:rsidRPr="00AB4938">
              <w:rPr>
                <w:rFonts w:ascii="Times New Roman" w:hAnsi="Times New Roman"/>
                <w:sz w:val="24"/>
              </w:rPr>
              <w:t xml:space="preserve"> – комбинированный урок</w:t>
            </w:r>
          </w:p>
          <w:p w:rsidR="00DB3AAF" w:rsidRPr="00AB4938" w:rsidRDefault="00DB3AAF" w:rsidP="00E04BE9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0" w:hanging="456"/>
              <w:rPr>
                <w:rFonts w:ascii="Times New Roman" w:hAnsi="Times New Roman"/>
                <w:sz w:val="24"/>
              </w:rPr>
            </w:pPr>
            <w:r w:rsidRPr="00AB4938">
              <w:rPr>
                <w:rFonts w:ascii="Times New Roman" w:hAnsi="Times New Roman"/>
                <w:sz w:val="24"/>
              </w:rPr>
              <w:t>ЗИ – закрепление изученного материала</w:t>
            </w:r>
          </w:p>
        </w:tc>
        <w:tc>
          <w:tcPr>
            <w:tcW w:w="286" w:type="dxa"/>
            <w:tcBorders>
              <w:top w:val="nil"/>
              <w:bottom w:val="nil"/>
            </w:tcBorders>
          </w:tcPr>
          <w:p w:rsidR="00DB3AAF" w:rsidRPr="00AB4938" w:rsidRDefault="00DB3AAF" w:rsidP="00E04BE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144" w:type="dxa"/>
            <w:vAlign w:val="center"/>
          </w:tcPr>
          <w:p w:rsidR="00DB3AAF" w:rsidRPr="00AB4938" w:rsidRDefault="00DB3AAF" w:rsidP="00E04BE9">
            <w:pPr>
              <w:tabs>
                <w:tab w:val="num" w:pos="284"/>
              </w:tabs>
              <w:jc w:val="center"/>
              <w:rPr>
                <w:sz w:val="24"/>
                <w:szCs w:val="36"/>
              </w:rPr>
            </w:pPr>
            <w:r w:rsidRPr="00AB4938">
              <w:rPr>
                <w:sz w:val="24"/>
              </w:rPr>
              <w:t>В столбце «Средства обучения»</w:t>
            </w:r>
          </w:p>
        </w:tc>
        <w:tc>
          <w:tcPr>
            <w:tcW w:w="3290" w:type="dxa"/>
            <w:vAlign w:val="center"/>
          </w:tcPr>
          <w:p w:rsidR="00DB3AAF" w:rsidRDefault="00DB3AAF" w:rsidP="00E04BE9">
            <w:pPr>
              <w:pStyle w:val="a5"/>
              <w:numPr>
                <w:ilvl w:val="0"/>
                <w:numId w:val="18"/>
              </w:numPr>
              <w:spacing w:after="0" w:line="240" w:lineRule="auto"/>
              <w:ind w:left="0" w:hanging="426"/>
              <w:rPr>
                <w:rFonts w:ascii="Times New Roman" w:hAnsi="Times New Roman"/>
                <w:sz w:val="24"/>
              </w:rPr>
            </w:pPr>
            <w:r w:rsidRPr="00AB4938">
              <w:rPr>
                <w:rFonts w:ascii="Times New Roman" w:hAnsi="Times New Roman"/>
                <w:sz w:val="24"/>
              </w:rPr>
              <w:t>ЧИИ – чертёжные измерительные инструменты</w:t>
            </w:r>
          </w:p>
          <w:p w:rsidR="00DB3AAF" w:rsidRDefault="00DB3AAF" w:rsidP="00E04BE9">
            <w:pPr>
              <w:pStyle w:val="a5"/>
              <w:numPr>
                <w:ilvl w:val="0"/>
                <w:numId w:val="18"/>
              </w:numPr>
              <w:spacing w:after="0" w:line="240" w:lineRule="auto"/>
              <w:ind w:left="0" w:hanging="426"/>
              <w:rPr>
                <w:rFonts w:ascii="Times New Roman" w:hAnsi="Times New Roman"/>
                <w:sz w:val="24"/>
              </w:rPr>
            </w:pPr>
            <w:r w:rsidRPr="00AB4938">
              <w:rPr>
                <w:rFonts w:ascii="Times New Roman" w:hAnsi="Times New Roman"/>
                <w:sz w:val="24"/>
              </w:rPr>
              <w:t>ДМ – дидактический материал</w:t>
            </w:r>
          </w:p>
          <w:p w:rsidR="00DB3AAF" w:rsidRDefault="00DB3AAF" w:rsidP="00E04BE9">
            <w:pPr>
              <w:pStyle w:val="a5"/>
              <w:numPr>
                <w:ilvl w:val="0"/>
                <w:numId w:val="18"/>
              </w:numPr>
              <w:spacing w:after="0" w:line="240" w:lineRule="auto"/>
              <w:ind w:left="0" w:hanging="426"/>
              <w:rPr>
                <w:rFonts w:ascii="Times New Roman" w:hAnsi="Times New Roman"/>
                <w:sz w:val="24"/>
              </w:rPr>
            </w:pPr>
            <w:r w:rsidRPr="00AB4938">
              <w:rPr>
                <w:rFonts w:ascii="Times New Roman" w:hAnsi="Times New Roman"/>
                <w:sz w:val="24"/>
              </w:rPr>
              <w:t>НП – наглядные пособия</w:t>
            </w:r>
          </w:p>
          <w:p w:rsidR="00DB3AAF" w:rsidRDefault="00DB3AAF" w:rsidP="00E04BE9">
            <w:pPr>
              <w:pStyle w:val="a5"/>
              <w:numPr>
                <w:ilvl w:val="0"/>
                <w:numId w:val="18"/>
              </w:numPr>
              <w:spacing w:after="0" w:line="240" w:lineRule="auto"/>
              <w:ind w:left="0" w:hanging="426"/>
              <w:rPr>
                <w:rFonts w:ascii="Times New Roman" w:hAnsi="Times New Roman"/>
                <w:sz w:val="24"/>
              </w:rPr>
            </w:pPr>
            <w:r w:rsidRPr="00AB4938">
              <w:rPr>
                <w:rFonts w:ascii="Times New Roman" w:hAnsi="Times New Roman"/>
                <w:sz w:val="24"/>
              </w:rPr>
              <w:t>ОК – опорный конспект</w:t>
            </w:r>
          </w:p>
          <w:p w:rsidR="00DB3AAF" w:rsidRDefault="00DB3AAF" w:rsidP="00E04BE9">
            <w:pPr>
              <w:pStyle w:val="a5"/>
              <w:numPr>
                <w:ilvl w:val="0"/>
                <w:numId w:val="18"/>
              </w:numPr>
              <w:spacing w:after="0" w:line="240" w:lineRule="auto"/>
              <w:ind w:left="0" w:hanging="426"/>
              <w:rPr>
                <w:rFonts w:ascii="Times New Roman" w:hAnsi="Times New Roman"/>
                <w:sz w:val="24"/>
              </w:rPr>
            </w:pPr>
            <w:r w:rsidRPr="00AB4938">
              <w:rPr>
                <w:rFonts w:ascii="Times New Roman" w:hAnsi="Times New Roman"/>
                <w:sz w:val="24"/>
              </w:rPr>
              <w:t>РМ – раздаточный материал</w:t>
            </w:r>
          </w:p>
          <w:p w:rsidR="00FE0332" w:rsidRPr="00AB4938" w:rsidRDefault="00FE0332" w:rsidP="00E04BE9">
            <w:pPr>
              <w:pStyle w:val="a5"/>
              <w:numPr>
                <w:ilvl w:val="0"/>
                <w:numId w:val="18"/>
              </w:numPr>
              <w:spacing w:after="0" w:line="240" w:lineRule="auto"/>
              <w:ind w:left="0" w:hanging="42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РТ – рабочие тетради</w:t>
            </w:r>
          </w:p>
        </w:tc>
      </w:tr>
      <w:tr w:rsidR="00DB3AAF" w:rsidRPr="00AB4938" w:rsidTr="00BC4E0C">
        <w:trPr>
          <w:cantSplit/>
          <w:trHeight w:val="2164"/>
        </w:trPr>
        <w:tc>
          <w:tcPr>
            <w:tcW w:w="1114" w:type="dxa"/>
            <w:vAlign w:val="center"/>
          </w:tcPr>
          <w:p w:rsidR="00DB3AAF" w:rsidRPr="00AB4938" w:rsidRDefault="00DB3AAF" w:rsidP="00E04BE9">
            <w:pPr>
              <w:tabs>
                <w:tab w:val="num" w:pos="284"/>
              </w:tabs>
              <w:jc w:val="center"/>
              <w:rPr>
                <w:sz w:val="24"/>
                <w:szCs w:val="36"/>
              </w:rPr>
            </w:pPr>
            <w:r w:rsidRPr="00AB4938">
              <w:rPr>
                <w:sz w:val="24"/>
              </w:rPr>
              <w:t>В столбце «</w:t>
            </w:r>
            <w:r w:rsidRPr="00AB4938">
              <w:rPr>
                <w:sz w:val="24"/>
                <w:u w:val="dotted"/>
              </w:rPr>
              <w:t>Вид контроля</w:t>
            </w:r>
            <w:r w:rsidRPr="00AB4938">
              <w:rPr>
                <w:sz w:val="24"/>
              </w:rPr>
              <w:t>»</w:t>
            </w:r>
          </w:p>
        </w:tc>
        <w:tc>
          <w:tcPr>
            <w:tcW w:w="4430" w:type="dxa"/>
            <w:vAlign w:val="center"/>
          </w:tcPr>
          <w:p w:rsidR="00DB3AAF" w:rsidRDefault="00DB3AAF" w:rsidP="00E04BE9">
            <w:pPr>
              <w:pStyle w:val="a5"/>
              <w:numPr>
                <w:ilvl w:val="0"/>
                <w:numId w:val="17"/>
              </w:numPr>
              <w:spacing w:after="0" w:line="240" w:lineRule="auto"/>
              <w:ind w:left="0" w:hanging="425"/>
              <w:rPr>
                <w:rFonts w:ascii="Times New Roman" w:hAnsi="Times New Roman"/>
              </w:rPr>
            </w:pPr>
            <w:r w:rsidRPr="00AB4938">
              <w:rPr>
                <w:rFonts w:ascii="Times New Roman" w:hAnsi="Times New Roman"/>
              </w:rPr>
              <w:t>Т – тест</w:t>
            </w:r>
          </w:p>
          <w:p w:rsidR="00DB3AAF" w:rsidRDefault="00DB3AAF" w:rsidP="00E04BE9">
            <w:pPr>
              <w:pStyle w:val="a5"/>
              <w:numPr>
                <w:ilvl w:val="0"/>
                <w:numId w:val="17"/>
              </w:numPr>
              <w:spacing w:after="0" w:line="240" w:lineRule="auto"/>
              <w:ind w:left="0" w:hanging="425"/>
              <w:rPr>
                <w:rFonts w:ascii="Times New Roman" w:hAnsi="Times New Roman"/>
              </w:rPr>
            </w:pPr>
            <w:r w:rsidRPr="00AB4938">
              <w:rPr>
                <w:rFonts w:ascii="Times New Roman" w:hAnsi="Times New Roman"/>
              </w:rPr>
              <w:t>СП – самопроверка</w:t>
            </w:r>
          </w:p>
          <w:p w:rsidR="00DB3AAF" w:rsidRDefault="00DB3AAF" w:rsidP="00E04BE9">
            <w:pPr>
              <w:pStyle w:val="a5"/>
              <w:numPr>
                <w:ilvl w:val="0"/>
                <w:numId w:val="17"/>
              </w:numPr>
              <w:spacing w:after="0" w:line="240" w:lineRule="auto"/>
              <w:ind w:left="0" w:hanging="425"/>
              <w:rPr>
                <w:rFonts w:ascii="Times New Roman" w:hAnsi="Times New Roman"/>
              </w:rPr>
            </w:pPr>
            <w:r w:rsidRPr="00AB4938">
              <w:rPr>
                <w:rFonts w:ascii="Times New Roman" w:hAnsi="Times New Roman"/>
              </w:rPr>
              <w:t>ВП – взаимопроверка</w:t>
            </w:r>
          </w:p>
          <w:p w:rsidR="00DB3AAF" w:rsidRDefault="00DB3AAF" w:rsidP="00E04BE9">
            <w:pPr>
              <w:pStyle w:val="a5"/>
              <w:numPr>
                <w:ilvl w:val="0"/>
                <w:numId w:val="17"/>
              </w:numPr>
              <w:spacing w:after="0" w:line="240" w:lineRule="auto"/>
              <w:ind w:left="0" w:hanging="425"/>
              <w:rPr>
                <w:rFonts w:ascii="Times New Roman" w:hAnsi="Times New Roman"/>
              </w:rPr>
            </w:pPr>
            <w:r w:rsidRPr="00AB4938">
              <w:rPr>
                <w:rFonts w:ascii="Times New Roman" w:hAnsi="Times New Roman"/>
              </w:rPr>
              <w:t>РК – работа по карточкам</w:t>
            </w:r>
          </w:p>
          <w:p w:rsidR="00DB3AAF" w:rsidRDefault="00DB3AAF" w:rsidP="00E04BE9">
            <w:pPr>
              <w:pStyle w:val="a5"/>
              <w:numPr>
                <w:ilvl w:val="0"/>
                <w:numId w:val="17"/>
              </w:numPr>
              <w:spacing w:after="0" w:line="240" w:lineRule="auto"/>
              <w:ind w:left="0" w:hanging="425"/>
              <w:rPr>
                <w:rFonts w:ascii="Times New Roman" w:hAnsi="Times New Roman"/>
              </w:rPr>
            </w:pPr>
            <w:r w:rsidRPr="00AB4938">
              <w:rPr>
                <w:rFonts w:ascii="Times New Roman" w:hAnsi="Times New Roman"/>
              </w:rPr>
              <w:t>ФО – фронтальный опрос</w:t>
            </w:r>
          </w:p>
          <w:p w:rsidR="00DB3AAF" w:rsidRDefault="00DB3AAF" w:rsidP="00E04BE9">
            <w:pPr>
              <w:pStyle w:val="a5"/>
              <w:numPr>
                <w:ilvl w:val="0"/>
                <w:numId w:val="17"/>
              </w:numPr>
              <w:spacing w:after="0" w:line="240" w:lineRule="auto"/>
              <w:ind w:left="0" w:hanging="425"/>
              <w:rPr>
                <w:rFonts w:ascii="Times New Roman" w:hAnsi="Times New Roman"/>
              </w:rPr>
            </w:pPr>
            <w:r w:rsidRPr="00AB4938">
              <w:rPr>
                <w:rFonts w:ascii="Times New Roman" w:hAnsi="Times New Roman"/>
              </w:rPr>
              <w:t>УО – устный опрос</w:t>
            </w:r>
          </w:p>
          <w:p w:rsidR="00DB3AAF" w:rsidRDefault="00DB3AAF" w:rsidP="00E04BE9">
            <w:pPr>
              <w:pStyle w:val="a5"/>
              <w:numPr>
                <w:ilvl w:val="0"/>
                <w:numId w:val="17"/>
              </w:numPr>
              <w:spacing w:after="0" w:line="240" w:lineRule="auto"/>
              <w:ind w:left="0" w:hanging="425"/>
              <w:rPr>
                <w:rFonts w:ascii="Times New Roman" w:hAnsi="Times New Roman"/>
              </w:rPr>
            </w:pPr>
            <w:r w:rsidRPr="00AB4938">
              <w:rPr>
                <w:rFonts w:ascii="Times New Roman" w:hAnsi="Times New Roman"/>
              </w:rPr>
              <w:t>ИО – индивидуальный опрос</w:t>
            </w:r>
          </w:p>
          <w:p w:rsidR="00DB3AAF" w:rsidRDefault="00DF01E2" w:rsidP="00E04BE9">
            <w:pPr>
              <w:pStyle w:val="a5"/>
              <w:numPr>
                <w:ilvl w:val="0"/>
                <w:numId w:val="17"/>
              </w:numPr>
              <w:spacing w:after="0" w:line="240" w:lineRule="auto"/>
              <w:ind w:left="0" w:hanging="425"/>
              <w:rPr>
                <w:rFonts w:ascii="Times New Roman" w:hAnsi="Times New Roman"/>
              </w:rPr>
            </w:pPr>
            <w:r w:rsidRPr="00AB4938">
              <w:rPr>
                <w:rFonts w:ascii="Times New Roman" w:hAnsi="Times New Roman"/>
              </w:rPr>
              <w:t>КР – контрольная работа</w:t>
            </w:r>
          </w:p>
          <w:p w:rsidR="00FE0332" w:rsidRDefault="00FE0332" w:rsidP="00E04BE9">
            <w:pPr>
              <w:pStyle w:val="a5"/>
              <w:numPr>
                <w:ilvl w:val="0"/>
                <w:numId w:val="17"/>
              </w:numPr>
              <w:spacing w:after="0" w:line="240" w:lineRule="auto"/>
              <w:ind w:left="0" w:hanging="42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ПДЗ – проверка домашнего задания</w:t>
            </w:r>
          </w:p>
          <w:p w:rsidR="003D0736" w:rsidRPr="00AB4938" w:rsidRDefault="003D0736" w:rsidP="00E04BE9">
            <w:pPr>
              <w:pStyle w:val="a5"/>
              <w:numPr>
                <w:ilvl w:val="0"/>
                <w:numId w:val="17"/>
              </w:numPr>
              <w:spacing w:after="0" w:line="240" w:lineRule="auto"/>
              <w:ind w:left="0" w:hanging="425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З</w:t>
            </w:r>
            <w:proofErr w:type="gramEnd"/>
            <w:r>
              <w:rPr>
                <w:rFonts w:ascii="Times New Roman" w:hAnsi="Times New Roman"/>
              </w:rPr>
              <w:t xml:space="preserve"> - зачёт</w:t>
            </w:r>
          </w:p>
        </w:tc>
        <w:tc>
          <w:tcPr>
            <w:tcW w:w="286" w:type="dxa"/>
            <w:tcBorders>
              <w:top w:val="nil"/>
              <w:bottom w:val="nil"/>
            </w:tcBorders>
          </w:tcPr>
          <w:p w:rsidR="00DB3AAF" w:rsidRPr="00AB4938" w:rsidRDefault="00DB3AAF" w:rsidP="00E04BE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144" w:type="dxa"/>
            <w:vAlign w:val="center"/>
          </w:tcPr>
          <w:p w:rsidR="00DB3AAF" w:rsidRPr="00AB4938" w:rsidRDefault="00DB3AAF" w:rsidP="00E04BE9">
            <w:pPr>
              <w:tabs>
                <w:tab w:val="num" w:pos="284"/>
              </w:tabs>
              <w:jc w:val="center"/>
              <w:rPr>
                <w:sz w:val="24"/>
              </w:rPr>
            </w:pPr>
            <w:r w:rsidRPr="00AB4938">
              <w:rPr>
                <w:sz w:val="24"/>
              </w:rPr>
              <w:t>В столбце «Метод обучения»</w:t>
            </w:r>
          </w:p>
        </w:tc>
        <w:tc>
          <w:tcPr>
            <w:tcW w:w="3290" w:type="dxa"/>
            <w:vAlign w:val="center"/>
          </w:tcPr>
          <w:p w:rsidR="00DB3AAF" w:rsidRDefault="00DB3AAF" w:rsidP="00E04BE9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0" w:hanging="283"/>
              <w:rPr>
                <w:rFonts w:ascii="Times New Roman" w:hAnsi="Times New Roman"/>
                <w:sz w:val="24"/>
              </w:rPr>
            </w:pPr>
            <w:r w:rsidRPr="00AB4938">
              <w:rPr>
                <w:rFonts w:ascii="Times New Roman" w:hAnsi="Times New Roman"/>
                <w:sz w:val="24"/>
              </w:rPr>
              <w:t>ИР – информационно-развивающий</w:t>
            </w:r>
          </w:p>
          <w:p w:rsidR="00DB3AAF" w:rsidRDefault="00DB3AAF" w:rsidP="00E04BE9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0" w:hanging="283"/>
              <w:rPr>
                <w:rFonts w:ascii="Times New Roman" w:hAnsi="Times New Roman"/>
                <w:sz w:val="24"/>
              </w:rPr>
            </w:pPr>
            <w:r w:rsidRPr="00AB4938">
              <w:rPr>
                <w:rFonts w:ascii="Times New Roman" w:hAnsi="Times New Roman"/>
                <w:sz w:val="24"/>
              </w:rPr>
              <w:t>ПП – проблемно-поисковый</w:t>
            </w:r>
          </w:p>
          <w:p w:rsidR="00DB3AAF" w:rsidRDefault="00DB3AAF" w:rsidP="00E04BE9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0" w:hanging="283"/>
              <w:rPr>
                <w:rFonts w:ascii="Times New Roman" w:hAnsi="Times New Roman"/>
                <w:sz w:val="24"/>
              </w:rPr>
            </w:pPr>
            <w:proofErr w:type="gramStart"/>
            <w:r w:rsidRPr="00AB4938">
              <w:rPr>
                <w:rFonts w:ascii="Times New Roman" w:hAnsi="Times New Roman"/>
                <w:sz w:val="24"/>
              </w:rPr>
              <w:t>ТР</w:t>
            </w:r>
            <w:proofErr w:type="gramEnd"/>
            <w:r w:rsidRPr="00AB4938">
              <w:rPr>
                <w:rFonts w:ascii="Times New Roman" w:hAnsi="Times New Roman"/>
                <w:sz w:val="24"/>
              </w:rPr>
              <w:t xml:space="preserve"> – творчески-репродуктивный</w:t>
            </w:r>
          </w:p>
          <w:p w:rsidR="00DB3AAF" w:rsidRPr="00AB4938" w:rsidRDefault="00DB3AAF" w:rsidP="00E04BE9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0" w:hanging="283"/>
              <w:rPr>
                <w:rFonts w:ascii="Times New Roman" w:hAnsi="Times New Roman"/>
                <w:sz w:val="24"/>
              </w:rPr>
            </w:pPr>
            <w:proofErr w:type="gramStart"/>
            <w:r w:rsidRPr="00AB4938">
              <w:rPr>
                <w:rFonts w:ascii="Times New Roman" w:hAnsi="Times New Roman"/>
                <w:sz w:val="24"/>
              </w:rPr>
              <w:t>Р</w:t>
            </w:r>
            <w:proofErr w:type="gramEnd"/>
            <w:r w:rsidRPr="00AB4938">
              <w:rPr>
                <w:rFonts w:ascii="Times New Roman" w:hAnsi="Times New Roman"/>
                <w:sz w:val="24"/>
              </w:rPr>
              <w:t xml:space="preserve"> - репродуктивный</w:t>
            </w:r>
          </w:p>
        </w:tc>
      </w:tr>
    </w:tbl>
    <w:p w:rsidR="00DB3AAF" w:rsidRDefault="00DB3AAF" w:rsidP="00E04BE9">
      <w:pPr>
        <w:rPr>
          <w:sz w:val="28"/>
          <w:szCs w:val="28"/>
        </w:rPr>
        <w:sectPr w:rsidR="00DB3AAF" w:rsidSect="009826E5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DB3AAF" w:rsidRPr="001F2B2D" w:rsidRDefault="005267DD" w:rsidP="00E04BE9">
      <w:pPr>
        <w:pStyle w:val="a3"/>
        <w:spacing w:line="360" w:lineRule="auto"/>
        <w:rPr>
          <w:rFonts w:ascii="Times New Roman" w:hAnsi="Times New Roman"/>
          <w:sz w:val="28"/>
          <w:szCs w:val="40"/>
        </w:rPr>
      </w:pPr>
      <w:r w:rsidRPr="001F2B2D">
        <w:rPr>
          <w:rFonts w:ascii="Times New Roman" w:hAnsi="Times New Roman"/>
          <w:sz w:val="28"/>
          <w:szCs w:val="40"/>
        </w:rPr>
        <w:lastRenderedPageBreak/>
        <w:t>К</w:t>
      </w:r>
      <w:r w:rsidR="00DB3AAF" w:rsidRPr="001F2B2D">
        <w:rPr>
          <w:rFonts w:ascii="Times New Roman" w:hAnsi="Times New Roman"/>
          <w:sz w:val="28"/>
          <w:szCs w:val="40"/>
        </w:rPr>
        <w:t xml:space="preserve">алендарно-тематическое </w:t>
      </w:r>
      <w:r w:rsidRPr="001F2B2D">
        <w:rPr>
          <w:rFonts w:ascii="Times New Roman" w:hAnsi="Times New Roman"/>
          <w:sz w:val="28"/>
          <w:szCs w:val="40"/>
        </w:rPr>
        <w:t>планирование</w:t>
      </w:r>
    </w:p>
    <w:tbl>
      <w:tblPr>
        <w:tblW w:w="16015" w:type="dxa"/>
        <w:tblInd w:w="-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"/>
        <w:gridCol w:w="993"/>
        <w:gridCol w:w="3402"/>
        <w:gridCol w:w="992"/>
        <w:gridCol w:w="993"/>
        <w:gridCol w:w="992"/>
        <w:gridCol w:w="4819"/>
        <w:gridCol w:w="851"/>
        <w:gridCol w:w="1134"/>
        <w:gridCol w:w="992"/>
      </w:tblGrid>
      <w:tr w:rsidR="005267DD" w:rsidRPr="001F2B2D" w:rsidTr="003B17C9">
        <w:tc>
          <w:tcPr>
            <w:tcW w:w="847" w:type="dxa"/>
            <w:shd w:val="clear" w:color="auto" w:fill="auto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  <w:r w:rsidRPr="001F2B2D">
              <w:rPr>
                <w:rFonts w:ascii="Times New Roman" w:hAnsi="Times New Roman"/>
                <w:sz w:val="22"/>
              </w:rPr>
              <w:t>№ урока</w:t>
            </w: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sz w:val="28"/>
              </w:rPr>
            </w:pPr>
            <w:proofErr w:type="gramStart"/>
            <w:r w:rsidRPr="001F2B2D">
              <w:rPr>
                <w:rFonts w:ascii="Times New Roman" w:hAnsi="Times New Roman"/>
                <w:sz w:val="28"/>
              </w:rPr>
              <w:t>Спец</w:t>
            </w:r>
            <w:proofErr w:type="gramEnd"/>
            <w:r w:rsidRPr="001F2B2D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8"/>
              </w:rPr>
            </w:pPr>
            <w:r w:rsidRPr="001F2B2D">
              <w:rPr>
                <w:rFonts w:ascii="Times New Roman" w:hAnsi="Times New Roman"/>
                <w:sz w:val="28"/>
              </w:rPr>
              <w:t>Тема урока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67DD" w:rsidRPr="001F2B2D" w:rsidRDefault="005267DD" w:rsidP="00E04BE9">
            <w:pPr>
              <w:ind w:right="-107"/>
              <w:jc w:val="center"/>
              <w:rPr>
                <w:b/>
                <w:sz w:val="18"/>
                <w:szCs w:val="32"/>
              </w:rPr>
            </w:pPr>
            <w:proofErr w:type="spellStart"/>
            <w:r w:rsidRPr="001F2B2D">
              <w:rPr>
                <w:b/>
                <w:sz w:val="18"/>
                <w:szCs w:val="32"/>
              </w:rPr>
              <w:t>Уч</w:t>
            </w:r>
            <w:proofErr w:type="gramStart"/>
            <w:r w:rsidRPr="001F2B2D">
              <w:rPr>
                <w:b/>
                <w:sz w:val="18"/>
                <w:szCs w:val="32"/>
              </w:rPr>
              <w:t>.м</w:t>
            </w:r>
            <w:proofErr w:type="gramEnd"/>
            <w:r w:rsidRPr="001F2B2D">
              <w:rPr>
                <w:b/>
                <w:sz w:val="18"/>
                <w:szCs w:val="32"/>
              </w:rPr>
              <w:t>атер</w:t>
            </w:r>
            <w:proofErr w:type="spellEnd"/>
            <w:r w:rsidRPr="001F2B2D">
              <w:rPr>
                <w:b/>
                <w:sz w:val="18"/>
                <w:szCs w:val="32"/>
              </w:rPr>
              <w:t>.</w:t>
            </w:r>
          </w:p>
          <w:p w:rsidR="005267DD" w:rsidRPr="001F2B2D" w:rsidRDefault="005267DD" w:rsidP="00E04BE9">
            <w:pPr>
              <w:ind w:right="-107"/>
              <w:jc w:val="center"/>
              <w:rPr>
                <w:b/>
                <w:sz w:val="18"/>
                <w:szCs w:val="32"/>
              </w:rPr>
            </w:pPr>
            <w:proofErr w:type="spellStart"/>
            <w:r w:rsidRPr="001F2B2D">
              <w:rPr>
                <w:b/>
                <w:sz w:val="18"/>
                <w:szCs w:val="32"/>
              </w:rPr>
              <w:t>дом</w:t>
            </w:r>
            <w:proofErr w:type="gramStart"/>
            <w:r w:rsidRPr="001F2B2D">
              <w:rPr>
                <w:b/>
                <w:sz w:val="18"/>
                <w:szCs w:val="32"/>
              </w:rPr>
              <w:t>.з</w:t>
            </w:r>
            <w:proofErr w:type="gramEnd"/>
            <w:r w:rsidRPr="001F2B2D">
              <w:rPr>
                <w:b/>
                <w:sz w:val="18"/>
                <w:szCs w:val="32"/>
              </w:rPr>
              <w:t>ад</w:t>
            </w:r>
            <w:proofErr w:type="spellEnd"/>
            <w:r w:rsidRPr="001F2B2D">
              <w:rPr>
                <w:b/>
                <w:sz w:val="18"/>
                <w:szCs w:val="32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</w:rPr>
            </w:pPr>
            <w:r w:rsidRPr="001F2B2D">
              <w:rPr>
                <w:rFonts w:ascii="Times New Roman" w:hAnsi="Times New Roman"/>
                <w:sz w:val="18"/>
                <w:szCs w:val="32"/>
              </w:rPr>
              <w:t>Средства обучения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sz w:val="18"/>
                <w:szCs w:val="32"/>
              </w:rPr>
            </w:pPr>
            <w:r w:rsidRPr="001F2B2D">
              <w:rPr>
                <w:rFonts w:ascii="Times New Roman" w:hAnsi="Times New Roman"/>
                <w:sz w:val="18"/>
                <w:szCs w:val="32"/>
              </w:rPr>
              <w:t>Метод обучения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sz w:val="28"/>
                <w:szCs w:val="32"/>
              </w:rPr>
            </w:pPr>
            <w:r w:rsidRPr="001F2B2D">
              <w:rPr>
                <w:rFonts w:ascii="Times New Roman" w:hAnsi="Times New Roman"/>
                <w:sz w:val="28"/>
                <w:szCs w:val="32"/>
              </w:rPr>
              <w:t>Требования к базовому уровню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sz w:val="22"/>
                <w:szCs w:val="32"/>
              </w:rPr>
            </w:pPr>
            <w:r w:rsidRPr="001F2B2D">
              <w:rPr>
                <w:rFonts w:ascii="Times New Roman" w:hAnsi="Times New Roman"/>
                <w:sz w:val="22"/>
                <w:szCs w:val="32"/>
              </w:rPr>
              <w:t>Тип урока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67DD" w:rsidRPr="001F2B2D" w:rsidRDefault="001C0C5B" w:rsidP="00013486">
            <w:pPr>
              <w:pStyle w:val="a3"/>
              <w:rPr>
                <w:rFonts w:ascii="Times New Roman" w:hAnsi="Times New Roman"/>
                <w:sz w:val="20"/>
                <w:szCs w:val="32"/>
              </w:rPr>
            </w:pPr>
            <w:r w:rsidRPr="001F2B2D">
              <w:rPr>
                <w:rFonts w:ascii="Times New Roman" w:hAnsi="Times New Roman"/>
                <w:sz w:val="20"/>
                <w:szCs w:val="32"/>
              </w:rPr>
              <w:t xml:space="preserve">Дата по </w:t>
            </w:r>
            <w:r w:rsidR="00013486">
              <w:rPr>
                <w:rFonts w:ascii="Times New Roman" w:hAnsi="Times New Roman"/>
                <w:sz w:val="20"/>
                <w:szCs w:val="32"/>
              </w:rPr>
              <w:t>плану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sz w:val="20"/>
              </w:rPr>
            </w:pPr>
            <w:r w:rsidRPr="001F2B2D">
              <w:rPr>
                <w:rFonts w:ascii="Times New Roman" w:hAnsi="Times New Roman"/>
                <w:sz w:val="20"/>
              </w:rPr>
              <w:t>Дата</w:t>
            </w:r>
            <w:r w:rsidR="001F2B2D" w:rsidRPr="001F2B2D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1C0C5B" w:rsidRPr="001F2B2D">
              <w:rPr>
                <w:rFonts w:ascii="Times New Roman" w:hAnsi="Times New Roman"/>
                <w:sz w:val="20"/>
              </w:rPr>
              <w:t>фактич</w:t>
            </w:r>
            <w:proofErr w:type="spellEnd"/>
            <w:r w:rsidR="001C0C5B" w:rsidRPr="001F2B2D">
              <w:rPr>
                <w:rFonts w:ascii="Times New Roman" w:hAnsi="Times New Roman"/>
                <w:sz w:val="20"/>
              </w:rPr>
              <w:t>.</w:t>
            </w:r>
          </w:p>
        </w:tc>
      </w:tr>
      <w:tr w:rsidR="005267DD" w:rsidRPr="001F2B2D" w:rsidTr="003B17C9">
        <w:tc>
          <w:tcPr>
            <w:tcW w:w="16015" w:type="dxa"/>
            <w:gridSpan w:val="10"/>
            <w:shd w:val="clear" w:color="auto" w:fill="A6A6A6" w:themeFill="background1" w:themeFillShade="A6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4"/>
              </w:rPr>
            </w:pPr>
            <w:r w:rsidRPr="001F2B2D">
              <w:rPr>
                <w:rFonts w:ascii="Times New Roman" w:hAnsi="Times New Roman"/>
                <w:sz w:val="24"/>
              </w:rPr>
              <w:t>Глава 1. Алгебраические дроби – 23 ч</w:t>
            </w: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9826E5">
            <w:pPr>
              <w:pStyle w:val="a3"/>
              <w:numPr>
                <w:ilvl w:val="0"/>
                <w:numId w:val="30"/>
              </w:numPr>
              <w:ind w:left="0"/>
              <w:jc w:val="right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Что такое алгебраическая дробь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1.1.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ДМ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ПП, ИР</w:t>
            </w:r>
          </w:p>
        </w:tc>
        <w:tc>
          <w:tcPr>
            <w:tcW w:w="4819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Иметь представление об алгебраической дроби, числителе и знаменателе алгебраической дроби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Уметь: рассуждать, аргументировать, обобщать, выступать с решением проблемы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Иметь представление об основном свойстве алгебраической дроби, о сокращении алгебраических дробей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Уметь: сокращать алгебраические дроби, раскладывая выражения на множители, применяя формулы сокращённого умножения; правильно оформлять работу, аргументировать своё решение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Знать: как выполнять сложение и вычитание алгебраических дробей с одинаковыми и разными знаменателями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Уметь: складывать и вычитать алгебраические дроби с одинаковыми и разными знаменателями, упрощать выражения, содержащие сумму и разность алгебраических дробей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  <w:szCs w:val="18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  <w:szCs w:val="1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18"/>
              </w:rPr>
              <w:t>Знать: свойства степени с целым показателем (умножение, деление и возведение в степень)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  <w:szCs w:val="18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  <w:szCs w:val="1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18"/>
              </w:rPr>
              <w:t>Уметь: упрощать выражения, содержащие степень с целым показателем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  <w:szCs w:val="18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  <w:szCs w:val="1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18"/>
              </w:rPr>
              <w:t>Знать: как решать уравнения, содержащие алгебраические дроби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  <w:szCs w:val="18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  <w:szCs w:val="1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18"/>
              </w:rPr>
              <w:t>Уметь: составлять и решать уравнения и задачи с алгебраическими дробями, применять изученные свойства действий с алгебраическими дробями</w:t>
            </w: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lastRenderedPageBreak/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02.09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Решение заданий «Что такое алгебраическая дробь»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1.1.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04.09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Основное свойство дроби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1.2.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ПП, ИР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ОНМ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07.09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Сокращение алгебраических дробей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1.2.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ЗИ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09.09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Применение основного свойства дроби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1.2.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ДМ</w:t>
            </w:r>
          </w:p>
        </w:tc>
        <w:tc>
          <w:tcPr>
            <w:tcW w:w="992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11.09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Сложение алгебраических дробей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1.3.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ПП, ИР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14.09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Вычитание алгебраических дробей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1.3.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16.09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Выражения, содержащие сумму и разность алгебраических дробей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1.3.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 xml:space="preserve">ПЗУ 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18.09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Упрощение выражений, содержащих сумму и разность алгебраических дробей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1.3.</w:t>
            </w: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ПП, ИР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21.09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Умножение алгебраических дробей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1.4.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23.09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Деление алгебраических дробей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1.4.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ПП, ИР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25.09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Выражения, содержащие умножение и деление алгебраических дробей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1.4.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ЗИ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28.09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2"/>
              </w:rPr>
            </w:pPr>
            <w:r w:rsidRPr="001F2B2D">
              <w:rPr>
                <w:rFonts w:ascii="Times New Roman" w:hAnsi="Times New Roman"/>
                <w:b w:val="0"/>
                <w:sz w:val="22"/>
              </w:rPr>
              <w:t>Упрощение выражений, содержащих умножение и деление алгебраических дробей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1.4.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30.09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2"/>
              </w:rPr>
            </w:pPr>
            <w:r w:rsidRPr="001F2B2D">
              <w:rPr>
                <w:rFonts w:ascii="Times New Roman" w:hAnsi="Times New Roman"/>
                <w:b w:val="0"/>
                <w:sz w:val="22"/>
              </w:rPr>
              <w:t>Преобразование выражений, содержащих алгебраические дроби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1.4.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02.10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Степень с целым показателем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1.5.</w:t>
            </w: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ДМ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05.10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Стандартный вид числа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1.5.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ПП, ИР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07.10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Свойства степени с целым показателем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1.6.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09.10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Преобразование выражений, содержащих степени с целым показателем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1.6.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ПП, ИР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12.10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Применение свой</w:t>
            </w: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ств ст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епени с целым показателем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1.6.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14.10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Решение уравнений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1.7.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ДМ</w:t>
            </w:r>
          </w:p>
        </w:tc>
        <w:tc>
          <w:tcPr>
            <w:tcW w:w="992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ПП, ИР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16.10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Составление уравнения по условию задачи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1.7.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19.10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Решение задач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1.7.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23.10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shd w:val="clear" w:color="auto" w:fill="BFBFBF" w:themeFill="background1" w:themeFillShade="BF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2"/>
              </w:rPr>
            </w:pPr>
            <w:r w:rsidRPr="001F2B2D">
              <w:rPr>
                <w:rFonts w:ascii="Times New Roman" w:hAnsi="Times New Roman"/>
                <w:sz w:val="22"/>
              </w:rPr>
              <w:t>Зачёт № 1  «Алгебраические дроби»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Глава 1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ТР</w:t>
            </w:r>
            <w:proofErr w:type="gramEnd"/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ПКЗУ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26.10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F031EC">
        <w:tc>
          <w:tcPr>
            <w:tcW w:w="16015" w:type="dxa"/>
            <w:gridSpan w:val="10"/>
            <w:shd w:val="clear" w:color="auto" w:fill="A6A6A6" w:themeFill="background1" w:themeFillShade="A6"/>
            <w:vAlign w:val="center"/>
          </w:tcPr>
          <w:p w:rsidR="005267DD" w:rsidRPr="001F2B2D" w:rsidRDefault="005267DD" w:rsidP="00E04BE9">
            <w:pPr>
              <w:rPr>
                <w:b/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4"/>
              </w:rPr>
              <w:t>Многоугольники</w:t>
            </w:r>
          </w:p>
        </w:tc>
        <w:tc>
          <w:tcPr>
            <w:tcW w:w="992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п.39-41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  <w:r w:rsidRPr="001F2B2D">
              <w:rPr>
                <w:sz w:val="24"/>
                <w:szCs w:val="16"/>
              </w:rPr>
              <w:t>ЧИИ</w:t>
            </w:r>
          </w:p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  <w:r w:rsidRPr="001F2B2D">
              <w:rPr>
                <w:sz w:val="24"/>
                <w:szCs w:val="16"/>
              </w:rPr>
              <w:t>РТ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  <w:r w:rsidRPr="001F2B2D">
              <w:rPr>
                <w:sz w:val="24"/>
                <w:szCs w:val="16"/>
              </w:rPr>
              <w:t>ИР</w:t>
            </w:r>
          </w:p>
        </w:tc>
        <w:tc>
          <w:tcPr>
            <w:tcW w:w="4819" w:type="dxa"/>
            <w:vMerge w:val="restart"/>
            <w:vAlign w:val="center"/>
          </w:tcPr>
          <w:p w:rsidR="005267DD" w:rsidRPr="001F2B2D" w:rsidRDefault="005267DD" w:rsidP="00E04BE9">
            <w:pPr>
              <w:jc w:val="center"/>
              <w:rPr>
                <w:sz w:val="22"/>
                <w:szCs w:val="18"/>
              </w:rPr>
            </w:pPr>
            <w:r w:rsidRPr="001F2B2D">
              <w:rPr>
                <w:sz w:val="22"/>
                <w:szCs w:val="18"/>
              </w:rPr>
              <w:t xml:space="preserve">Знать: определение параллелограмма и его свойства; формулировки свойств и признаков параллелограмма; 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  <w:szCs w:val="18"/>
              </w:rPr>
            </w:pPr>
            <w:r w:rsidRPr="001F2B2D">
              <w:rPr>
                <w:rFonts w:ascii="Times New Roman" w:hAnsi="Times New Roman"/>
                <w:b w:val="0"/>
                <w:sz w:val="22"/>
                <w:szCs w:val="18"/>
              </w:rPr>
              <w:t>Уметь: распознавать на чертежах среди четырёхугольников; доказывать, что данный четырёхугольник является параллелограммом; выполнять чертежи по условию задачи, находить углы и стороны параллелограмма, используя свойства углов и сторон;</w:t>
            </w:r>
          </w:p>
          <w:p w:rsidR="005267DD" w:rsidRPr="001F2B2D" w:rsidRDefault="005267DD" w:rsidP="00E04BE9">
            <w:pPr>
              <w:jc w:val="center"/>
              <w:rPr>
                <w:sz w:val="22"/>
                <w:szCs w:val="18"/>
              </w:rPr>
            </w:pPr>
            <w:r w:rsidRPr="001F2B2D">
              <w:rPr>
                <w:sz w:val="22"/>
                <w:szCs w:val="18"/>
              </w:rPr>
              <w:t>Знать: определение трапеции, свойства равнобедренной трапеции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  <w:szCs w:val="18"/>
              </w:rPr>
            </w:pPr>
            <w:r w:rsidRPr="001F2B2D">
              <w:rPr>
                <w:rFonts w:ascii="Times New Roman" w:hAnsi="Times New Roman"/>
                <w:b w:val="0"/>
                <w:sz w:val="22"/>
                <w:szCs w:val="18"/>
              </w:rPr>
              <w:t>Уметь: распознавать трапецию, её элементы, виды на чертежах, находить углы и стороны равнобедренной трапеции, используя её свойства</w:t>
            </w:r>
          </w:p>
          <w:p w:rsidR="005267DD" w:rsidRPr="001F2B2D" w:rsidRDefault="005267DD" w:rsidP="00E04BE9">
            <w:pPr>
              <w:jc w:val="center"/>
              <w:rPr>
                <w:sz w:val="22"/>
                <w:szCs w:val="18"/>
              </w:rPr>
            </w:pPr>
            <w:r w:rsidRPr="001F2B2D">
              <w:rPr>
                <w:sz w:val="22"/>
                <w:szCs w:val="18"/>
              </w:rPr>
              <w:t>Знать: формулировку теоремы Фалеса, основные типы задач на построение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  <w:r w:rsidRPr="001F2B2D">
              <w:rPr>
                <w:rFonts w:ascii="Times New Roman" w:hAnsi="Times New Roman"/>
                <w:b w:val="0"/>
                <w:sz w:val="22"/>
                <w:szCs w:val="18"/>
              </w:rPr>
              <w:t xml:space="preserve">Уметь: применять теорему Фалеса в процессе решения задач; делить отрезок на </w:t>
            </w:r>
            <w:proofErr w:type="gramStart"/>
            <w:r w:rsidRPr="001F2B2D">
              <w:rPr>
                <w:rFonts w:ascii="Times New Roman" w:hAnsi="Times New Roman"/>
                <w:b w:val="0"/>
                <w:sz w:val="22"/>
                <w:szCs w:val="18"/>
              </w:rPr>
              <w:t>п</w:t>
            </w:r>
            <w:proofErr w:type="gramEnd"/>
            <w:r w:rsidRPr="001F2B2D">
              <w:rPr>
                <w:rFonts w:ascii="Times New Roman" w:hAnsi="Times New Roman"/>
                <w:b w:val="0"/>
                <w:sz w:val="22"/>
                <w:szCs w:val="18"/>
              </w:rPr>
              <w:t xml:space="preserve"> равных частей, выполнять необходимые построения</w:t>
            </w:r>
          </w:p>
        </w:tc>
        <w:tc>
          <w:tcPr>
            <w:tcW w:w="851" w:type="dxa"/>
            <w:vMerge w:val="restart"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  <w:r w:rsidRPr="001F2B2D">
              <w:rPr>
                <w:sz w:val="24"/>
                <w:szCs w:val="16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01.09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2"/>
                <w:szCs w:val="24"/>
              </w:rPr>
            </w:pPr>
            <w:r w:rsidRPr="001F2B2D">
              <w:rPr>
                <w:rFonts w:ascii="Times New Roman" w:hAnsi="Times New Roman"/>
                <w:b w:val="0"/>
                <w:sz w:val="22"/>
                <w:szCs w:val="24"/>
              </w:rPr>
              <w:t>Сумма углов выпуклого   n-угольника</w:t>
            </w:r>
          </w:p>
        </w:tc>
        <w:tc>
          <w:tcPr>
            <w:tcW w:w="992" w:type="dxa"/>
            <w:vMerge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  <w:r w:rsidRPr="001F2B2D">
              <w:rPr>
                <w:sz w:val="24"/>
                <w:szCs w:val="16"/>
              </w:rPr>
              <w:t>ПП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03.09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2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2"/>
                <w:szCs w:val="28"/>
              </w:rPr>
              <w:t>Параллелограмм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п.42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РТ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  <w:r w:rsidRPr="001F2B2D">
              <w:rPr>
                <w:sz w:val="24"/>
                <w:szCs w:val="16"/>
              </w:rPr>
              <w:t>ИР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08.09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2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2"/>
                <w:szCs w:val="28"/>
              </w:rPr>
              <w:t>Признаки параллелограмма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п.43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ПП, ИР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10.09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2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2"/>
                <w:szCs w:val="28"/>
              </w:rPr>
              <w:t>Трапеция</w:t>
            </w:r>
          </w:p>
        </w:tc>
        <w:tc>
          <w:tcPr>
            <w:tcW w:w="992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п.44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ОК, ЧИИ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ПП, ИР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15.09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2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2"/>
                <w:szCs w:val="28"/>
              </w:rPr>
              <w:t>Теорема Фалеса</w:t>
            </w:r>
          </w:p>
        </w:tc>
        <w:tc>
          <w:tcPr>
            <w:tcW w:w="992" w:type="dxa"/>
            <w:vMerge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17.09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Задачи на построение</w:t>
            </w:r>
          </w:p>
        </w:tc>
        <w:tc>
          <w:tcPr>
            <w:tcW w:w="992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№393-398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НП, ЧИИ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ПП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22.09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Параллелограмм и трапеция</w:t>
            </w:r>
          </w:p>
        </w:tc>
        <w:tc>
          <w:tcPr>
            <w:tcW w:w="992" w:type="dxa"/>
            <w:vMerge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24.09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Прямоугольник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п.45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ДМ</w:t>
            </w:r>
          </w:p>
        </w:tc>
        <w:tc>
          <w:tcPr>
            <w:tcW w:w="992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ИР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29.09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Ромб. Квадрат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п.46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01.10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Осевая и центральная симметрии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п.47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  <w:r w:rsidRPr="001F2B2D">
              <w:rPr>
                <w:sz w:val="24"/>
                <w:szCs w:val="16"/>
              </w:rPr>
              <w:t>ПП, ИР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06.10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Прямоугольник, ромб, квадрат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0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0"/>
                <w:szCs w:val="28"/>
              </w:rPr>
              <w:t>п.45-46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  <w:proofErr w:type="gramStart"/>
            <w:r w:rsidRPr="001F2B2D">
              <w:rPr>
                <w:sz w:val="24"/>
                <w:szCs w:val="16"/>
              </w:rPr>
              <w:t>Р</w:t>
            </w:r>
            <w:proofErr w:type="gramEnd"/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08.10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Решение задач «Четырёхугольники»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Глава 5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  <w:proofErr w:type="gramStart"/>
            <w:r w:rsidRPr="001F2B2D">
              <w:rPr>
                <w:sz w:val="24"/>
                <w:szCs w:val="16"/>
              </w:rPr>
              <w:t>Р</w:t>
            </w:r>
            <w:proofErr w:type="gramEnd"/>
            <w:r w:rsidRPr="001F2B2D">
              <w:rPr>
                <w:sz w:val="24"/>
                <w:szCs w:val="16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13.10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5259E5">
        <w:tc>
          <w:tcPr>
            <w:tcW w:w="847" w:type="dxa"/>
            <w:shd w:val="clear" w:color="auto" w:fill="D9D9D9" w:themeFill="background1" w:themeFillShade="D9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2"/>
                <w:szCs w:val="28"/>
              </w:rPr>
            </w:pPr>
            <w:r w:rsidRPr="001F2B2D">
              <w:rPr>
                <w:rFonts w:ascii="Times New Roman" w:hAnsi="Times New Roman"/>
                <w:sz w:val="22"/>
                <w:szCs w:val="28"/>
              </w:rPr>
              <w:t>Контрольная работа № 1 «Четырёхугольники»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Глава 5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ТР</w:t>
            </w:r>
            <w:proofErr w:type="gramEnd"/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ПКЗУ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15.10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241B4B">
        <w:tc>
          <w:tcPr>
            <w:tcW w:w="16015" w:type="dxa"/>
            <w:gridSpan w:val="10"/>
            <w:shd w:val="clear" w:color="auto" w:fill="A6A6A6" w:themeFill="background1" w:themeFillShade="A6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Задача о нахождении стороны квадрата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2.1.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ОК, ЧИИ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ПП, ИР</w:t>
            </w:r>
          </w:p>
        </w:tc>
        <w:tc>
          <w:tcPr>
            <w:tcW w:w="4819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1F2B2D">
              <w:rPr>
                <w:rFonts w:ascii="Times New Roman" w:hAnsi="Times New Roman"/>
                <w:b w:val="0"/>
                <w:sz w:val="18"/>
                <w:szCs w:val="18"/>
              </w:rPr>
              <w:t>Знать: действительные и иррациональные числа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1F2B2D">
              <w:rPr>
                <w:rFonts w:ascii="Times New Roman" w:hAnsi="Times New Roman"/>
                <w:b w:val="0"/>
                <w:sz w:val="18"/>
                <w:szCs w:val="18"/>
              </w:rPr>
              <w:t xml:space="preserve">Уметь: извлекать квадратные корни из неотрицательного числа и алгебраического выражения, вступать в речевое общение, участвовать в диалоге 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1F2B2D">
              <w:rPr>
                <w:rFonts w:ascii="Times New Roman" w:hAnsi="Times New Roman"/>
                <w:b w:val="0"/>
                <w:sz w:val="18"/>
                <w:szCs w:val="18"/>
              </w:rPr>
              <w:t>Иметь представление о понятии «иррациональное число»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1F2B2D">
              <w:rPr>
                <w:rFonts w:ascii="Times New Roman" w:hAnsi="Times New Roman"/>
                <w:b w:val="0"/>
                <w:sz w:val="18"/>
                <w:szCs w:val="18"/>
              </w:rPr>
              <w:lastRenderedPageBreak/>
              <w:t>Уметь: объяснить изученные положения на самостоятельно подобранных конкретных примерах; доказать иррациональность числа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1F2B2D">
              <w:rPr>
                <w:rFonts w:ascii="Times New Roman" w:hAnsi="Times New Roman"/>
                <w:b w:val="0"/>
                <w:sz w:val="18"/>
                <w:szCs w:val="18"/>
              </w:rPr>
              <w:t>Знать: формулировку теоремы Пифагора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1F2B2D">
              <w:rPr>
                <w:rFonts w:ascii="Times New Roman" w:hAnsi="Times New Roman"/>
                <w:b w:val="0"/>
                <w:sz w:val="18"/>
                <w:szCs w:val="18"/>
              </w:rPr>
              <w:t>Уметь: применять теорему Пифагора, решать задачи на извлечение квадратного корня</w:t>
            </w: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lastRenderedPageBreak/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28.10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2"/>
              </w:rPr>
            </w:pPr>
            <w:r w:rsidRPr="001F2B2D">
              <w:rPr>
                <w:rFonts w:ascii="Times New Roman" w:hAnsi="Times New Roman"/>
                <w:b w:val="0"/>
                <w:sz w:val="22"/>
              </w:rPr>
              <w:t xml:space="preserve">Нахождение квадратного корня </w:t>
            </w:r>
          </w:p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2"/>
              </w:rPr>
            </w:pPr>
            <w:r w:rsidRPr="001F2B2D">
              <w:rPr>
                <w:rFonts w:ascii="Times New Roman" w:hAnsi="Times New Roman"/>
                <w:b w:val="0"/>
                <w:sz w:val="22"/>
              </w:rPr>
              <w:t>из алгебраического выражения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2.1.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30.10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Иррациональные числа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2.2.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ПП, ИР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02.11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2"/>
              </w:rPr>
            </w:pPr>
            <w:r w:rsidRPr="001F2B2D">
              <w:rPr>
                <w:rFonts w:ascii="Times New Roman" w:hAnsi="Times New Roman"/>
                <w:b w:val="0"/>
                <w:sz w:val="22"/>
              </w:rPr>
              <w:t xml:space="preserve">Сравнение иррациональных чисел на </w:t>
            </w:r>
            <w:proofErr w:type="gramStart"/>
            <w:r w:rsidRPr="001F2B2D">
              <w:rPr>
                <w:rFonts w:ascii="Times New Roman" w:hAnsi="Times New Roman"/>
                <w:b w:val="0"/>
                <w:sz w:val="22"/>
              </w:rPr>
              <w:t>координатной</w:t>
            </w:r>
            <w:proofErr w:type="gramEnd"/>
            <w:r w:rsidRPr="001F2B2D">
              <w:rPr>
                <w:rFonts w:ascii="Times New Roman" w:hAnsi="Times New Roman"/>
                <w:b w:val="0"/>
                <w:sz w:val="22"/>
              </w:rPr>
              <w:t xml:space="preserve"> прямой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2.2.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16.11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Теорема Пифагора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2.3.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ОК, ЧИИ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ПП, ИР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18.11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Решение задач «Теорема Пифагора»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2.3.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20.11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Квадратный корень – алгебраический подход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2.4.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ДМ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ПП, ИР</w:t>
            </w:r>
          </w:p>
        </w:tc>
        <w:tc>
          <w:tcPr>
            <w:tcW w:w="4819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6"/>
              </w:rPr>
            </w:pPr>
            <w:r w:rsidRPr="001F2B2D">
              <w:rPr>
                <w:rFonts w:ascii="Times New Roman" w:hAnsi="Times New Roman"/>
                <w:b w:val="0"/>
                <w:sz w:val="16"/>
              </w:rPr>
              <w:t>Иметь представление об алгебраическом подходе к определению квадратного корня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6"/>
              </w:rPr>
            </w:pPr>
            <w:r w:rsidRPr="001F2B2D">
              <w:rPr>
                <w:rFonts w:ascii="Times New Roman" w:hAnsi="Times New Roman"/>
                <w:b w:val="0"/>
                <w:sz w:val="16"/>
              </w:rPr>
              <w:t>Уметь: решать уравнения, содержащие квадратный корень; находить и использовать информацию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6"/>
              </w:rPr>
            </w:pPr>
            <w:r w:rsidRPr="001F2B2D">
              <w:rPr>
                <w:rFonts w:ascii="Times New Roman" w:hAnsi="Times New Roman"/>
                <w:b w:val="0"/>
                <w:sz w:val="16"/>
              </w:rPr>
              <w:t>Знать свойства квадратных корней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6"/>
              </w:rPr>
            </w:pPr>
            <w:r w:rsidRPr="001F2B2D">
              <w:rPr>
                <w:rFonts w:ascii="Times New Roman" w:hAnsi="Times New Roman"/>
                <w:b w:val="0"/>
                <w:sz w:val="16"/>
              </w:rPr>
              <w:t>Уметь: применять данные свойства корней при нахождении значения выражений; добывать информацию по заданной теме в источниках различного типа</w:t>
            </w:r>
          </w:p>
          <w:p w:rsidR="005267DD" w:rsidRPr="001F2B2D" w:rsidRDefault="005267DD" w:rsidP="00E04BE9">
            <w:pPr>
              <w:jc w:val="center"/>
              <w:rPr>
                <w:sz w:val="16"/>
              </w:rPr>
            </w:pPr>
            <w:r w:rsidRPr="001F2B2D">
              <w:rPr>
                <w:sz w:val="16"/>
              </w:rPr>
              <w:t>Знать: определение прямоугольника, его элементы, свойства и признаки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6"/>
              </w:rPr>
            </w:pPr>
            <w:r w:rsidRPr="001F2B2D">
              <w:rPr>
                <w:rFonts w:ascii="Times New Roman" w:hAnsi="Times New Roman"/>
                <w:b w:val="0"/>
                <w:sz w:val="16"/>
              </w:rPr>
              <w:t>Уметь: распознавать на чертежах, находить стороны, используя свойства углов и диагоналей</w:t>
            </w:r>
          </w:p>
          <w:p w:rsidR="005267DD" w:rsidRPr="001F2B2D" w:rsidRDefault="005267DD" w:rsidP="00E04BE9">
            <w:pPr>
              <w:jc w:val="center"/>
              <w:rPr>
                <w:sz w:val="16"/>
              </w:rPr>
            </w:pPr>
            <w:r w:rsidRPr="001F2B2D">
              <w:rPr>
                <w:sz w:val="16"/>
              </w:rPr>
              <w:t>Знать: определение ромба, квадрата как частных видов параллелограмма; виды симметрии в многоугольниках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6"/>
              </w:rPr>
            </w:pPr>
            <w:r w:rsidRPr="001F2B2D">
              <w:rPr>
                <w:rFonts w:ascii="Times New Roman" w:hAnsi="Times New Roman"/>
                <w:b w:val="0"/>
                <w:sz w:val="16"/>
              </w:rPr>
              <w:t>Уметь: распознавать и изображать ромб, квадрат, находить стороны и углы, используя свойства; строить симметричные точки и распознавать фигуры, обладающие осевой и центральной симметрией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6"/>
              </w:rPr>
            </w:pPr>
            <w:r w:rsidRPr="001F2B2D">
              <w:rPr>
                <w:rFonts w:ascii="Times New Roman" w:hAnsi="Times New Roman"/>
                <w:b w:val="0"/>
                <w:sz w:val="16"/>
              </w:rPr>
              <w:t>Иметь представление о преобразовании выражений, об операциях извлечения квадратного корня и освобождении от иррациональности в знаменателе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6"/>
              </w:rPr>
            </w:pPr>
            <w:r w:rsidRPr="001F2B2D">
              <w:rPr>
                <w:rFonts w:ascii="Times New Roman" w:hAnsi="Times New Roman"/>
                <w:b w:val="0"/>
                <w:sz w:val="16"/>
              </w:rPr>
              <w:t>Уметь: выполнять преобразования, содержащие операцию извлечения корня, освобождения от иррациональности в знаменателе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6"/>
              </w:rPr>
            </w:pPr>
            <w:r w:rsidRPr="001F2B2D">
              <w:rPr>
                <w:rFonts w:ascii="Times New Roman" w:hAnsi="Times New Roman"/>
                <w:b w:val="0"/>
                <w:sz w:val="16"/>
              </w:rPr>
              <w:t>Знать: смысл понятия «кубический корень»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6"/>
              </w:rPr>
            </w:pPr>
            <w:r w:rsidRPr="001F2B2D">
              <w:rPr>
                <w:rFonts w:ascii="Times New Roman" w:hAnsi="Times New Roman"/>
                <w:b w:val="0"/>
                <w:sz w:val="16"/>
              </w:rPr>
              <w:t>Уметь: выполнять задания, содержащие кубический корень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6"/>
              </w:rPr>
            </w:pPr>
            <w:r w:rsidRPr="001F2B2D">
              <w:rPr>
                <w:rFonts w:ascii="Times New Roman" w:hAnsi="Times New Roman"/>
                <w:b w:val="0"/>
                <w:sz w:val="16"/>
              </w:rPr>
              <w:t>Уметь: находить в прямоугольнике угол между диагоналями, используя свойство диагоналей; углы в прямоугольной или равнобедренной трапеции, используя свойства трапеции; стороны параллелограмма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6"/>
              </w:rPr>
            </w:pPr>
            <w:r w:rsidRPr="001F2B2D">
              <w:rPr>
                <w:rFonts w:ascii="Times New Roman" w:hAnsi="Times New Roman"/>
                <w:b w:val="0"/>
                <w:sz w:val="16"/>
              </w:rPr>
              <w:t>Знать: понятия и правила данной темы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6"/>
              </w:rPr>
            </w:pPr>
            <w:r w:rsidRPr="001F2B2D">
              <w:rPr>
                <w:rFonts w:ascii="Times New Roman" w:hAnsi="Times New Roman"/>
                <w:b w:val="0"/>
                <w:sz w:val="16"/>
              </w:rPr>
              <w:t>Уметь: применять полученные знания при выполнении заданий</w:t>
            </w: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23.11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 xml:space="preserve">График зависимости </w:t>
            </w:r>
            <w:r w:rsidRPr="001F2B2D">
              <w:rPr>
                <w:rFonts w:ascii="Times New Roman" w:hAnsi="Times New Roman"/>
                <w:b w:val="0"/>
                <w:sz w:val="24"/>
                <w:lang w:val="en-US"/>
              </w:rPr>
              <w:t>y =</w:t>
            </w:r>
            <m:oMath>
              <m:r>
                <m:rPr>
                  <m:sty m:val="bi"/>
                </m:rPr>
                <w:rPr>
                  <w:rFonts w:ascii="Cambria Math" w:hAnsi="Times New Roman"/>
                  <w:sz w:val="24"/>
                  <w:lang w:val="en-US"/>
                </w:rPr>
                <m:t xml:space="preserve"> </m:t>
              </m:r>
              <m:rad>
                <m:radPr>
                  <m:degHide m:val="1"/>
                  <m:ctrlPr>
                    <w:rPr>
                      <w:rFonts w:ascii="Cambria Math" w:hAnsi="Times New Roman"/>
                      <w:b w:val="0"/>
                      <w:i/>
                      <w:sz w:val="24"/>
                      <w:lang w:val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lang w:val="en-US"/>
                    </w:rPr>
                    <m:t>x</m:t>
                  </m:r>
                </m:e>
              </m:rad>
            </m:oMath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2.4.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25.11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Свойства квадратных корней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2.5.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ПП, ИР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27.11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Квадратный корень из произведения и частного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2.5.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30.11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F00C40">
        <w:trPr>
          <w:trHeight w:val="582"/>
        </w:trPr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Применение свой</w:t>
            </w: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ств кв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адратных корней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2.5.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02.12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2"/>
              </w:rPr>
            </w:pPr>
            <w:r w:rsidRPr="001F2B2D">
              <w:rPr>
                <w:rFonts w:ascii="Times New Roman" w:hAnsi="Times New Roman"/>
                <w:b w:val="0"/>
                <w:sz w:val="22"/>
              </w:rPr>
              <w:t>Вынесение множителя из-под знака корня. Внесение множителя под знак корня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2.6.</w:t>
            </w: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ПП, ИР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04.12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2"/>
              </w:rPr>
            </w:pPr>
            <w:r w:rsidRPr="001F2B2D">
              <w:rPr>
                <w:rFonts w:ascii="Times New Roman" w:hAnsi="Times New Roman"/>
                <w:b w:val="0"/>
                <w:sz w:val="22"/>
              </w:rPr>
              <w:t>Разложение на множители выражений, содержащих квадратные корни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2.6.</w:t>
            </w: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ДМ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07.12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2"/>
              </w:rPr>
            </w:pPr>
            <w:r w:rsidRPr="001F2B2D">
              <w:rPr>
                <w:rFonts w:ascii="Times New Roman" w:hAnsi="Times New Roman"/>
                <w:b w:val="0"/>
                <w:sz w:val="22"/>
              </w:rPr>
              <w:t>Преобразование выражений, содержащих квадратные корни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2.6.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</w:t>
            </w:r>
          </w:p>
        </w:tc>
        <w:tc>
          <w:tcPr>
            <w:tcW w:w="992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ПП, ИР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09.12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Кубический корень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2.7.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11.12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Преобразование выражений, содержащих кубический корень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2.7.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ДМ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14.12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shd w:val="clear" w:color="auto" w:fill="BFBFBF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sz w:val="24"/>
                <w:u w:val="single"/>
              </w:rPr>
            </w:pPr>
          </w:p>
        </w:tc>
        <w:tc>
          <w:tcPr>
            <w:tcW w:w="993" w:type="dxa"/>
            <w:shd w:val="clear" w:color="auto" w:fill="BFBFBF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shd w:val="clear" w:color="auto" w:fill="BFBFBF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2"/>
              </w:rPr>
            </w:pPr>
            <w:r w:rsidRPr="001F2B2D">
              <w:rPr>
                <w:rFonts w:ascii="Times New Roman" w:hAnsi="Times New Roman"/>
                <w:sz w:val="22"/>
              </w:rPr>
              <w:t>Зачёт № 2 «Квадратные корни»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Глава 2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ТР</w:t>
            </w:r>
            <w:proofErr w:type="gramEnd"/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ПКЗУ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16.12</w:t>
            </w:r>
          </w:p>
        </w:tc>
        <w:tc>
          <w:tcPr>
            <w:tcW w:w="992" w:type="dxa"/>
            <w:shd w:val="clear" w:color="auto" w:fill="FFFFFF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5259E5">
        <w:tc>
          <w:tcPr>
            <w:tcW w:w="16015" w:type="dxa"/>
            <w:gridSpan w:val="10"/>
            <w:shd w:val="clear" w:color="auto" w:fill="A6A6A6" w:themeFill="background1" w:themeFillShade="A6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Площадь многоугольника</w:t>
            </w:r>
          </w:p>
        </w:tc>
        <w:tc>
          <w:tcPr>
            <w:tcW w:w="992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0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0"/>
                <w:szCs w:val="28"/>
              </w:rPr>
              <w:t>п.48-50</w:t>
            </w: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ИР, ПП</w:t>
            </w:r>
          </w:p>
        </w:tc>
        <w:tc>
          <w:tcPr>
            <w:tcW w:w="4819" w:type="dxa"/>
            <w:vMerge w:val="restart"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</w:rPr>
            </w:pPr>
          </w:p>
          <w:p w:rsidR="005267DD" w:rsidRPr="001F2B2D" w:rsidRDefault="005267DD" w:rsidP="00E04BE9">
            <w:pPr>
              <w:jc w:val="center"/>
              <w:rPr>
                <w:sz w:val="24"/>
              </w:rPr>
            </w:pPr>
          </w:p>
          <w:p w:rsidR="005267DD" w:rsidRPr="001F2B2D" w:rsidRDefault="005267DD" w:rsidP="00E04BE9">
            <w:pPr>
              <w:jc w:val="center"/>
              <w:rPr>
                <w:sz w:val="24"/>
              </w:rPr>
            </w:pPr>
            <w:r w:rsidRPr="001F2B2D">
              <w:rPr>
                <w:sz w:val="24"/>
              </w:rPr>
              <w:t>Знать: формулы вычисления площади параллелограмма, треугольника и трапеции; формулировки теорем об отношении площадей треугольников, имеющих по равному углу, о площади трапеции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  <w:szCs w:val="18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Уметь: выводить формулы площадей и находить с их помощью площади данных фигур; доказывать теоремы и применять их для решения задач; решать задачи на вычисление площадей</w:t>
            </w:r>
            <w:r w:rsidRPr="001F2B2D">
              <w:rPr>
                <w:rFonts w:ascii="Times New Roman" w:hAnsi="Times New Roman"/>
                <w:b w:val="0"/>
                <w:sz w:val="20"/>
                <w:szCs w:val="18"/>
              </w:rPr>
              <w:t xml:space="preserve"> 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  <w:szCs w:val="18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  <w:szCs w:val="1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18"/>
              </w:rPr>
              <w:t>Уметь: находить площадь треугольника по известной стороне и высоте, проведённой к ней; применять формулу Герона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lastRenderedPageBreak/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20.10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Вычисление площади многоугольника</w:t>
            </w:r>
          </w:p>
        </w:tc>
        <w:tc>
          <w:tcPr>
            <w:tcW w:w="992" w:type="dxa"/>
            <w:vMerge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ПП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22.10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Площадь параллелограмма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п.51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ЧИИ, РТ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  <w:r w:rsidRPr="001F2B2D">
              <w:rPr>
                <w:sz w:val="24"/>
                <w:szCs w:val="16"/>
              </w:rPr>
              <w:t xml:space="preserve">ПП, </w:t>
            </w:r>
            <w:proofErr w:type="gramStart"/>
            <w:r w:rsidRPr="001F2B2D">
              <w:rPr>
                <w:sz w:val="24"/>
                <w:szCs w:val="16"/>
              </w:rPr>
              <w:t>ТР</w:t>
            </w:r>
            <w:proofErr w:type="gramEnd"/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27.10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Формулы для вычисления площади треугольника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п.52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16"/>
              </w:rPr>
              <w:t>ПП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29.10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2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2"/>
                <w:szCs w:val="28"/>
              </w:rPr>
              <w:t>Теорема об отношении площадей треугольников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п.52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ЧИИ, РТ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  <w:r w:rsidRPr="001F2B2D">
              <w:rPr>
                <w:sz w:val="24"/>
                <w:szCs w:val="16"/>
              </w:rPr>
              <w:t>ИР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03.11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Площадь трапеции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п.53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  <w:r w:rsidRPr="001F2B2D">
              <w:rPr>
                <w:sz w:val="24"/>
                <w:szCs w:val="16"/>
              </w:rPr>
              <w:t>ПП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05.11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2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2"/>
                <w:szCs w:val="28"/>
              </w:rPr>
              <w:t>Решение задач на вычисление площадей фигур</w:t>
            </w:r>
          </w:p>
        </w:tc>
        <w:tc>
          <w:tcPr>
            <w:tcW w:w="992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§§1, 2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ЧИИ, РТ</w:t>
            </w:r>
          </w:p>
        </w:tc>
        <w:tc>
          <w:tcPr>
            <w:tcW w:w="992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17.11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Решение задач на нахождение площади</w:t>
            </w:r>
          </w:p>
        </w:tc>
        <w:tc>
          <w:tcPr>
            <w:tcW w:w="992" w:type="dxa"/>
            <w:vMerge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19.11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Теорема Пифагора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п.54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ЧИИ, РТ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  <w:r w:rsidRPr="001F2B2D">
              <w:rPr>
                <w:sz w:val="24"/>
                <w:szCs w:val="16"/>
              </w:rPr>
              <w:t>ИР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24.11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Теорема, обратная теореме Пифагора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п.55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16"/>
              </w:rPr>
              <w:t>ПП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26.11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4"/>
              </w:rPr>
              <w:t>Применение теоремы Пифагора и теоремы, обратной ей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п.54,55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РТ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01.12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Решение задач «Площадь»</w:t>
            </w:r>
          </w:p>
        </w:tc>
        <w:tc>
          <w:tcPr>
            <w:tcW w:w="992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Глава 6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  <w:proofErr w:type="gramStart"/>
            <w:r w:rsidRPr="001F2B2D">
              <w:rPr>
                <w:sz w:val="24"/>
                <w:szCs w:val="16"/>
              </w:rPr>
              <w:t>Р</w:t>
            </w:r>
            <w:proofErr w:type="gramEnd"/>
            <w:r w:rsidRPr="001F2B2D">
              <w:rPr>
                <w:sz w:val="24"/>
                <w:szCs w:val="16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03.12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Решение задач «Формула Герона»</w:t>
            </w:r>
          </w:p>
        </w:tc>
        <w:tc>
          <w:tcPr>
            <w:tcW w:w="992" w:type="dxa"/>
            <w:vMerge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  <w:r w:rsidRPr="001F2B2D">
              <w:rPr>
                <w:sz w:val="24"/>
                <w:szCs w:val="16"/>
              </w:rPr>
              <w:t xml:space="preserve">ИР, </w:t>
            </w:r>
            <w:proofErr w:type="gramStart"/>
            <w:r w:rsidRPr="001F2B2D">
              <w:rPr>
                <w:sz w:val="24"/>
                <w:szCs w:val="16"/>
              </w:rPr>
              <w:t>Р</w:t>
            </w:r>
            <w:proofErr w:type="gramEnd"/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08.12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8B2805">
        <w:tc>
          <w:tcPr>
            <w:tcW w:w="847" w:type="dxa"/>
            <w:shd w:val="clear" w:color="auto" w:fill="D9D9D9" w:themeFill="background1" w:themeFillShade="D9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2"/>
                <w:szCs w:val="28"/>
              </w:rPr>
            </w:pPr>
            <w:r w:rsidRPr="001F2B2D">
              <w:rPr>
                <w:rFonts w:ascii="Times New Roman" w:hAnsi="Times New Roman"/>
                <w:sz w:val="22"/>
                <w:szCs w:val="28"/>
              </w:rPr>
              <w:t>Контрольная работа № 2 «Площадь»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Глава 6</w:t>
            </w: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ДМ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ТР</w:t>
            </w:r>
            <w:proofErr w:type="gramEnd"/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ПКЗУ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10.12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8B2805">
        <w:tc>
          <w:tcPr>
            <w:tcW w:w="16015" w:type="dxa"/>
            <w:gridSpan w:val="10"/>
            <w:shd w:val="clear" w:color="auto" w:fill="A6A6A6" w:themeFill="background1" w:themeFillShade="A6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Какие уравнения называют квадратными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3.1.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ПП, ИР</w:t>
            </w:r>
          </w:p>
        </w:tc>
        <w:tc>
          <w:tcPr>
            <w:tcW w:w="4819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  <w:r w:rsidRPr="001F2B2D">
              <w:rPr>
                <w:rFonts w:ascii="Times New Roman" w:hAnsi="Times New Roman"/>
                <w:b w:val="0"/>
                <w:sz w:val="22"/>
              </w:rPr>
              <w:t>Иметь представление о квадратных уравнениях, их виде, коэффициентах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  <w:r w:rsidRPr="001F2B2D">
              <w:rPr>
                <w:rFonts w:ascii="Times New Roman" w:hAnsi="Times New Roman"/>
                <w:b w:val="0"/>
                <w:sz w:val="22"/>
              </w:rPr>
              <w:t>Уметь: различать квадратные уравнения по их виду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  <w:r w:rsidRPr="001F2B2D">
              <w:rPr>
                <w:rFonts w:ascii="Times New Roman" w:hAnsi="Times New Roman"/>
                <w:b w:val="0"/>
                <w:sz w:val="20"/>
              </w:rPr>
              <w:t>Иметь представление о дискриминанте квадратного уравнения, формулах корней квадратного уравнения, об алгоритме решения квадратного уравнения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  <w:r w:rsidRPr="001F2B2D">
              <w:rPr>
                <w:rFonts w:ascii="Times New Roman" w:hAnsi="Times New Roman"/>
                <w:b w:val="0"/>
                <w:sz w:val="20"/>
              </w:rPr>
              <w:t>Уметь: решать квадратные уравнения по формулам корней квадратного уравнения через дискриминант; передавать информацию сжато, полно, выборочно</w:t>
            </w:r>
          </w:p>
          <w:p w:rsidR="005267DD" w:rsidRPr="001F2B2D" w:rsidRDefault="005267DD" w:rsidP="00E04BE9">
            <w:pPr>
              <w:jc w:val="center"/>
              <w:rPr>
                <w:sz w:val="18"/>
                <w:szCs w:val="16"/>
              </w:rPr>
            </w:pPr>
            <w:r w:rsidRPr="001F2B2D">
              <w:rPr>
                <w:sz w:val="18"/>
                <w:szCs w:val="16"/>
              </w:rPr>
              <w:t>Знать: представление о способе измерения площади многоугольника, свойства площадей; формулу площади прямоугольника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  <w:r w:rsidRPr="001F2B2D">
              <w:rPr>
                <w:rFonts w:ascii="Times New Roman" w:hAnsi="Times New Roman"/>
                <w:b w:val="0"/>
                <w:sz w:val="18"/>
                <w:szCs w:val="16"/>
              </w:rPr>
              <w:t>Уметь: вычислять площадь квадрата; находить площадь прямоугольника, используя формулу</w:t>
            </w: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18.12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Квадратные уравнения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3.1.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21.12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Формула корней квадратного уравнения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3.2.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ПП, ИР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ОНМ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23.12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Нахождение дискриминанта квадратного уравнения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3.2.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ЗИ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25.12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Применение формул корней и дискриминанта при решении уравнений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3.2.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ДМ</w:t>
            </w:r>
          </w:p>
        </w:tc>
        <w:tc>
          <w:tcPr>
            <w:tcW w:w="992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28.12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Решение квадратных уравнений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3.2.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11.01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Вторая формула корней квадратного уравнения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3.3.</w:t>
            </w: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ПП, ИР</w:t>
            </w:r>
          </w:p>
        </w:tc>
        <w:tc>
          <w:tcPr>
            <w:tcW w:w="4819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  <w:r w:rsidRPr="001F2B2D">
              <w:rPr>
                <w:rFonts w:ascii="Times New Roman" w:hAnsi="Times New Roman"/>
                <w:b w:val="0"/>
                <w:sz w:val="20"/>
              </w:rPr>
              <w:t>Знать: алгоритм вычисления корней квадратного уравнения с чётным вторым коэффициентом, используя дискриминант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  <w:r w:rsidRPr="001F2B2D">
              <w:rPr>
                <w:rFonts w:ascii="Times New Roman" w:hAnsi="Times New Roman"/>
                <w:b w:val="0"/>
                <w:sz w:val="20"/>
              </w:rPr>
              <w:t>Уметь: решать квадратные уравнения с чётным вторым коэффициентом по алгоритму; привести примеры, сформулировать выводы</w:t>
            </w: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13.01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2"/>
              </w:rPr>
            </w:pPr>
            <w:r w:rsidRPr="001F2B2D">
              <w:rPr>
                <w:rFonts w:ascii="Times New Roman" w:hAnsi="Times New Roman"/>
                <w:b w:val="0"/>
                <w:sz w:val="22"/>
              </w:rPr>
              <w:t>Применение второй формулы при решении квадратных уравнений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3.3.</w:t>
            </w: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ДМ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15.01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D0378B">
        <w:trPr>
          <w:trHeight w:val="705"/>
        </w:trPr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Перевод текстовых задач на математический язык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3.4.</w:t>
            </w: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sz w:val="24"/>
                <w:szCs w:val="16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ПП, ИР</w:t>
            </w:r>
          </w:p>
        </w:tc>
        <w:tc>
          <w:tcPr>
            <w:tcW w:w="4819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  <w:r w:rsidRPr="001F2B2D">
              <w:rPr>
                <w:rFonts w:ascii="Times New Roman" w:hAnsi="Times New Roman"/>
                <w:b w:val="0"/>
                <w:sz w:val="20"/>
              </w:rPr>
              <w:t>Знать: как составить математическую модель реальной ситуации (квадратное уравнение)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  <w:r w:rsidRPr="001F2B2D">
              <w:rPr>
                <w:rFonts w:ascii="Times New Roman" w:hAnsi="Times New Roman"/>
                <w:b w:val="0"/>
                <w:sz w:val="20"/>
              </w:rPr>
              <w:t>Уметь: решать текстовые задачи с помощью квадратных уравнений; проводить информационно-смысловой анализ прочитанного текста, составлять конспект, участвовать в диалоге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  <w:r w:rsidRPr="001F2B2D">
              <w:rPr>
                <w:rFonts w:ascii="Times New Roman" w:hAnsi="Times New Roman"/>
                <w:b w:val="0"/>
                <w:sz w:val="20"/>
              </w:rPr>
              <w:t>Иметь представление о полном и неполном квадратном уравнении, о решении неполного квадратного уравнения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  <w:r w:rsidRPr="001F2B2D">
              <w:rPr>
                <w:rFonts w:ascii="Times New Roman" w:hAnsi="Times New Roman"/>
                <w:b w:val="0"/>
                <w:sz w:val="20"/>
              </w:rPr>
              <w:t>Уметь: решать неполные квадратные уравнения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  <w:r w:rsidRPr="001F2B2D">
              <w:rPr>
                <w:rFonts w:ascii="Times New Roman" w:hAnsi="Times New Roman"/>
                <w:b w:val="0"/>
                <w:sz w:val="20"/>
              </w:rPr>
              <w:t>Иметь представление о теореме Виета и об обратной теореме Виета, о симметрических выражениях с двумя переменными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  <w:r w:rsidRPr="001F2B2D">
              <w:rPr>
                <w:rFonts w:ascii="Times New Roman" w:hAnsi="Times New Roman"/>
                <w:b w:val="0"/>
                <w:sz w:val="20"/>
              </w:rPr>
              <w:t>Уметь: применять теорему Виета и обратную теорему Виета, решая квадратные уравнения; находить и использовать информацию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  <w:r w:rsidRPr="001F2B2D">
              <w:rPr>
                <w:rFonts w:ascii="Times New Roman" w:hAnsi="Times New Roman"/>
                <w:b w:val="0"/>
                <w:sz w:val="20"/>
              </w:rPr>
              <w:t>Знать: алгоритм разложения квадратного трёхчлена на множители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0"/>
              </w:rPr>
              <w:t>Уметь: разлагать квадратные трёхчлены на множители по алгоритму; сокращать дроби, содержащие квадратные трёхчлены; излагать информацию, обосновывая свой собственный подход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  <w:szCs w:val="16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  <w:szCs w:val="16"/>
              </w:rPr>
            </w:pPr>
            <w:r w:rsidRPr="001F2B2D">
              <w:rPr>
                <w:rFonts w:ascii="Times New Roman" w:hAnsi="Times New Roman"/>
                <w:b w:val="0"/>
                <w:sz w:val="20"/>
                <w:szCs w:val="16"/>
              </w:rPr>
              <w:t>Уметь: самостоятельно выбрать рациональный способ разложения квадратного трёхчлена на множители, решения квадратного уравнения по формулам корней квадратного уравнения</w:t>
            </w: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lastRenderedPageBreak/>
              <w:t>К</w:t>
            </w:r>
          </w:p>
        </w:tc>
        <w:tc>
          <w:tcPr>
            <w:tcW w:w="1134" w:type="dxa"/>
            <w:vAlign w:val="center"/>
          </w:tcPr>
          <w:p w:rsidR="005267DD" w:rsidRPr="007D6202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  <w:szCs w:val="16"/>
              </w:rPr>
            </w:pPr>
            <w:r w:rsidRPr="007D6202">
              <w:rPr>
                <w:rFonts w:ascii="Times New Roman" w:hAnsi="Times New Roman"/>
                <w:b w:val="0"/>
                <w:sz w:val="24"/>
                <w:szCs w:val="16"/>
              </w:rPr>
              <w:t>18.01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rPr>
          <w:trHeight w:val="848"/>
        </w:trPr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Составление квадратного уравнения по условию задачи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3.4.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ДМ</w:t>
            </w:r>
          </w:p>
        </w:tc>
        <w:tc>
          <w:tcPr>
            <w:tcW w:w="992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20.01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rPr>
          <w:trHeight w:val="301"/>
        </w:trPr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Решение задач с помощью квадратных уравнений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3.4.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22.01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Неполные квадратные уравнения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3.5.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ПП, ИР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23.01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Решение неполных квадратных уравнений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3.5.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ЗИ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25.01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4"/>
              </w:rPr>
              <w:t>Решение задач с помощью неполных квадратных уравнений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3.5.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</w:t>
            </w:r>
          </w:p>
        </w:tc>
        <w:tc>
          <w:tcPr>
            <w:tcW w:w="992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27.01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4"/>
              </w:rPr>
              <w:t>Теорема Виета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3.6.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ПП, ИР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6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29.01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4"/>
              </w:rPr>
              <w:t>Решение уравнений с использованием теоремы Виета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3.6.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01.02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4"/>
              </w:rPr>
              <w:t>Нахождение корней квадратного уравнения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3.7.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ПП, ИР</w:t>
            </w:r>
          </w:p>
        </w:tc>
        <w:tc>
          <w:tcPr>
            <w:tcW w:w="4819" w:type="dxa"/>
            <w:vMerge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ОНМ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03.02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4"/>
              </w:rPr>
              <w:t>Разложение квадратного трёхчлена на множители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3.7.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ЗИ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05.02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4"/>
              </w:rPr>
              <w:t>Сокращение дробей, содержащих квадратные трёхчлены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3.7.</w:t>
            </w: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ДМ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08.02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rPr>
          <w:trHeight w:val="848"/>
        </w:trPr>
        <w:tc>
          <w:tcPr>
            <w:tcW w:w="847" w:type="dxa"/>
            <w:shd w:val="clear" w:color="auto" w:fill="BFBFBF" w:themeFill="background1" w:themeFillShade="BF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sz w:val="22"/>
              </w:rPr>
              <w:t>Зачёт № 3 «Квадратные уравнения»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Глава 3</w:t>
            </w: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ДМ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sz w:val="24"/>
                <w:szCs w:val="16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ТР</w:t>
            </w:r>
            <w:proofErr w:type="gramEnd"/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4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ПКЗУ</w:t>
            </w:r>
          </w:p>
        </w:tc>
        <w:tc>
          <w:tcPr>
            <w:tcW w:w="1134" w:type="dxa"/>
            <w:vAlign w:val="center"/>
          </w:tcPr>
          <w:p w:rsidR="005267DD" w:rsidRPr="007D6202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  <w:szCs w:val="16"/>
              </w:rPr>
            </w:pPr>
            <w:r w:rsidRPr="007D6202">
              <w:rPr>
                <w:rFonts w:ascii="Times New Roman" w:hAnsi="Times New Roman"/>
                <w:b w:val="0"/>
                <w:sz w:val="24"/>
                <w:szCs w:val="16"/>
              </w:rPr>
              <w:t>10.02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7069BC">
        <w:trPr>
          <w:trHeight w:val="336"/>
        </w:trPr>
        <w:tc>
          <w:tcPr>
            <w:tcW w:w="16015" w:type="dxa"/>
            <w:gridSpan w:val="10"/>
            <w:shd w:val="clear" w:color="auto" w:fill="A6A6A6" w:themeFill="background1" w:themeFillShade="A6"/>
            <w:vAlign w:val="center"/>
          </w:tcPr>
          <w:p w:rsidR="005267DD" w:rsidRPr="001F2B2D" w:rsidRDefault="005267DD" w:rsidP="00E04BE9">
            <w:pPr>
              <w:rPr>
                <w:b/>
                <w:sz w:val="24"/>
                <w:szCs w:val="16"/>
              </w:rPr>
            </w:pPr>
          </w:p>
        </w:tc>
      </w:tr>
      <w:tr w:rsidR="005267DD" w:rsidRPr="001F2B2D" w:rsidTr="003B17C9">
        <w:trPr>
          <w:trHeight w:val="336"/>
        </w:trPr>
        <w:tc>
          <w:tcPr>
            <w:tcW w:w="847" w:type="dxa"/>
            <w:shd w:val="clear" w:color="auto" w:fill="FFFFFF" w:themeFill="background1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Определение подобных треугольников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п.56,57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РТ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  <w:r w:rsidRPr="001F2B2D">
              <w:rPr>
                <w:sz w:val="24"/>
                <w:szCs w:val="16"/>
              </w:rPr>
              <w:t>ИР</w:t>
            </w:r>
          </w:p>
        </w:tc>
        <w:tc>
          <w:tcPr>
            <w:tcW w:w="4819" w:type="dxa"/>
            <w:vMerge w:val="restart"/>
            <w:vAlign w:val="center"/>
          </w:tcPr>
          <w:p w:rsidR="005267DD" w:rsidRPr="001F2B2D" w:rsidRDefault="005267DD" w:rsidP="00E04BE9">
            <w:pPr>
              <w:jc w:val="center"/>
              <w:rPr>
                <w:szCs w:val="18"/>
              </w:rPr>
            </w:pPr>
            <w:r w:rsidRPr="001F2B2D">
              <w:rPr>
                <w:szCs w:val="18"/>
              </w:rPr>
              <w:t>Знать: определение пропорциональных отрезков подобных треугольников, свойство биссектрисы о делении противоположной стороны; формулировку теоремы об отношении площадей подобных треугольников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  <w:szCs w:val="18"/>
              </w:rPr>
            </w:pPr>
            <w:r w:rsidRPr="001F2B2D">
              <w:rPr>
                <w:rFonts w:ascii="Times New Roman" w:hAnsi="Times New Roman"/>
                <w:b w:val="0"/>
                <w:sz w:val="20"/>
                <w:szCs w:val="18"/>
              </w:rPr>
              <w:t>Уметь: находить элементы треугольника, используя свойство биссектрисы о делении противоположной стороны; находить отношения площадей, составлять уравнения, исходя из условия задачи</w:t>
            </w:r>
          </w:p>
          <w:p w:rsidR="005267DD" w:rsidRPr="001F2B2D" w:rsidRDefault="005267DD" w:rsidP="00E04BE9">
            <w:pPr>
              <w:jc w:val="center"/>
            </w:pPr>
            <w:r w:rsidRPr="001F2B2D">
              <w:t>Знать: формулировки признаков подобия треугольников, основные этапы их доказательства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  <w:r w:rsidRPr="001F2B2D">
              <w:rPr>
                <w:rFonts w:ascii="Times New Roman" w:hAnsi="Times New Roman"/>
                <w:b w:val="0"/>
                <w:sz w:val="20"/>
              </w:rPr>
              <w:t xml:space="preserve">Уметь: проводить доказательства признаков, </w:t>
            </w:r>
            <w:r w:rsidRPr="001F2B2D">
              <w:rPr>
                <w:rFonts w:ascii="Times New Roman" w:hAnsi="Times New Roman"/>
                <w:b w:val="0"/>
                <w:sz w:val="20"/>
              </w:rPr>
              <w:lastRenderedPageBreak/>
              <w:t>применять их при решении задач; доказывать подобия треугольников и находить элементы треугольника, используя признаки подобия;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  <w:r w:rsidRPr="001F2B2D">
              <w:rPr>
                <w:rFonts w:ascii="Times New Roman" w:hAnsi="Times New Roman"/>
                <w:b w:val="0"/>
                <w:sz w:val="20"/>
                <w:szCs w:val="16"/>
              </w:rPr>
              <w:t>Уметь: находить стороны, углы, отношения сторон, отношение периметров и площадей подобных треугольников, используя признаки подобия; доказывать подобия треугольников, используя наиболее эффективные признаки подобия</w:t>
            </w:r>
          </w:p>
        </w:tc>
        <w:tc>
          <w:tcPr>
            <w:tcW w:w="851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lastRenderedPageBreak/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15.12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rPr>
          <w:trHeight w:val="336"/>
        </w:trPr>
        <w:tc>
          <w:tcPr>
            <w:tcW w:w="847" w:type="dxa"/>
            <w:shd w:val="clear" w:color="auto" w:fill="FFFFFF" w:themeFill="background1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Отношение площадей подобных треугольников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п.58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  <w:r w:rsidRPr="001F2B2D">
              <w:rPr>
                <w:sz w:val="24"/>
                <w:szCs w:val="16"/>
              </w:rPr>
              <w:t>ПП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4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17.12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rPr>
          <w:trHeight w:val="336"/>
        </w:trPr>
        <w:tc>
          <w:tcPr>
            <w:tcW w:w="847" w:type="dxa"/>
            <w:shd w:val="clear" w:color="auto" w:fill="FFFFFF" w:themeFill="background1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Первый признак подобия треугольников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п.59</w:t>
            </w: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РТ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  <w:r w:rsidRPr="001F2B2D">
              <w:rPr>
                <w:sz w:val="24"/>
                <w:szCs w:val="16"/>
              </w:rPr>
              <w:t>ПП, ИР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4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22.12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rPr>
          <w:trHeight w:val="336"/>
        </w:trPr>
        <w:tc>
          <w:tcPr>
            <w:tcW w:w="847" w:type="dxa"/>
            <w:shd w:val="clear" w:color="auto" w:fill="FFFFFF" w:themeFill="background1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Второй признак подобия треугольников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п.60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ЧИИ, РТ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  <w:r w:rsidRPr="001F2B2D">
              <w:rPr>
                <w:sz w:val="24"/>
                <w:szCs w:val="16"/>
              </w:rPr>
              <w:t>ПП, ИР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4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24.12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rPr>
          <w:trHeight w:val="336"/>
        </w:trPr>
        <w:tc>
          <w:tcPr>
            <w:tcW w:w="847" w:type="dxa"/>
            <w:shd w:val="clear" w:color="auto" w:fill="FFFFFF" w:themeFill="background1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Третий признак подобия треугольников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п.61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4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29.12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rPr>
          <w:trHeight w:val="336"/>
        </w:trPr>
        <w:tc>
          <w:tcPr>
            <w:tcW w:w="847" w:type="dxa"/>
            <w:shd w:val="clear" w:color="auto" w:fill="FFFFFF" w:themeFill="background1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Признаки подобия треугольников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§2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  <w:proofErr w:type="gramStart"/>
            <w:r w:rsidRPr="001F2B2D">
              <w:rPr>
                <w:sz w:val="24"/>
                <w:szCs w:val="16"/>
              </w:rPr>
              <w:t>Р</w:t>
            </w:r>
            <w:proofErr w:type="gramEnd"/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4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12.01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rPr>
          <w:trHeight w:val="336"/>
        </w:trPr>
        <w:tc>
          <w:tcPr>
            <w:tcW w:w="847" w:type="dxa"/>
            <w:shd w:val="clear" w:color="auto" w:fill="FFFFFF" w:themeFill="background1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Решение задач на применение признаков подобия треугольников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§2</w:t>
            </w: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ЧИИ, РТ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  <w:proofErr w:type="gramStart"/>
            <w:r w:rsidRPr="001F2B2D">
              <w:rPr>
                <w:sz w:val="24"/>
                <w:szCs w:val="16"/>
              </w:rPr>
              <w:t>Р</w:t>
            </w:r>
            <w:proofErr w:type="gramEnd"/>
            <w:r w:rsidRPr="001F2B2D">
              <w:rPr>
                <w:sz w:val="24"/>
                <w:szCs w:val="16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4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14.01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2227EC">
        <w:trPr>
          <w:trHeight w:val="336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2"/>
                <w:szCs w:val="24"/>
              </w:rPr>
            </w:pPr>
            <w:r w:rsidRPr="001F2B2D">
              <w:rPr>
                <w:rFonts w:ascii="Times New Roman" w:hAnsi="Times New Roman"/>
                <w:sz w:val="22"/>
                <w:szCs w:val="24"/>
              </w:rPr>
              <w:t>Контрольная работа № 3 «Признаки подобия треугольников»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§§1, 2</w:t>
            </w: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РТ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ТР</w:t>
            </w:r>
            <w:proofErr w:type="gramEnd"/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4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ПКЗУ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19.01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4011CD">
        <w:tc>
          <w:tcPr>
            <w:tcW w:w="16015" w:type="dxa"/>
            <w:gridSpan w:val="10"/>
            <w:shd w:val="clear" w:color="auto" w:fill="A6A6A6" w:themeFill="background1" w:themeFillShade="A6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Линейное уравнение с двумя переменными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4.1.</w:t>
            </w: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ПП, ИР</w:t>
            </w:r>
          </w:p>
        </w:tc>
        <w:tc>
          <w:tcPr>
            <w:tcW w:w="4819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4"/>
                <w:szCs w:val="16"/>
              </w:rPr>
            </w:pPr>
            <w:r w:rsidRPr="001F2B2D">
              <w:rPr>
                <w:rFonts w:ascii="Times New Roman" w:hAnsi="Times New Roman"/>
                <w:b w:val="0"/>
                <w:sz w:val="14"/>
                <w:szCs w:val="16"/>
              </w:rPr>
              <w:t>Иметь представление о линейном уравнении с двумя переменными, о его решении и о его графике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4"/>
                <w:szCs w:val="16"/>
              </w:rPr>
            </w:pPr>
            <w:r w:rsidRPr="001F2B2D">
              <w:rPr>
                <w:rFonts w:ascii="Times New Roman" w:hAnsi="Times New Roman"/>
                <w:b w:val="0"/>
                <w:sz w:val="14"/>
                <w:szCs w:val="16"/>
              </w:rPr>
              <w:t>Уметь: определять, является ли пара чисел решением линейного уравнения с двумя неизвестными; строить график уравнения; воспринимать устную речь, участвовать в диалоге, записывать главное, приводить примеры</w:t>
            </w:r>
          </w:p>
          <w:p w:rsidR="005267DD" w:rsidRPr="001F2B2D" w:rsidRDefault="005267DD" w:rsidP="00E04BE9">
            <w:pPr>
              <w:jc w:val="center"/>
              <w:rPr>
                <w:sz w:val="14"/>
                <w:szCs w:val="16"/>
              </w:rPr>
            </w:pPr>
            <w:r w:rsidRPr="001F2B2D">
              <w:rPr>
                <w:sz w:val="14"/>
                <w:szCs w:val="16"/>
              </w:rPr>
              <w:t>Знать: формулировку теоремы Пифагора, основные этапы её доказательства; формулировку теоремы, обратной теореме Пифагора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</w:rPr>
            </w:pPr>
            <w:r w:rsidRPr="001F2B2D">
              <w:rPr>
                <w:rFonts w:ascii="Times New Roman" w:hAnsi="Times New Roman"/>
                <w:b w:val="0"/>
                <w:sz w:val="14"/>
                <w:szCs w:val="16"/>
              </w:rPr>
              <w:t>Уметь: находить стороны треугольника, используя теорему Пифагора; доказывать и применять при решении задач теорему, обратную теореме Пифагора; выполнять чертёж по условию задачи, находить элементы треугольника, используя теорему Пифагора, определять вид треугольника, используя теорему, обратную теореме Пифагора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</w:rPr>
            </w:pPr>
            <w:r w:rsidRPr="001F2B2D">
              <w:rPr>
                <w:rFonts w:ascii="Times New Roman" w:hAnsi="Times New Roman"/>
                <w:b w:val="0"/>
                <w:sz w:val="18"/>
              </w:rPr>
              <w:t>Иметь представление об уравнении прямой и его графике, о взаимном расположении нескольких прямых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</w:rPr>
            </w:pPr>
            <w:r w:rsidRPr="001F2B2D">
              <w:rPr>
                <w:rFonts w:ascii="Times New Roman" w:hAnsi="Times New Roman"/>
                <w:b w:val="0"/>
                <w:sz w:val="18"/>
              </w:rPr>
              <w:t xml:space="preserve">Уметь: строить прямую вида </w:t>
            </w:r>
            <w:r w:rsidRPr="001F2B2D">
              <w:rPr>
                <w:rFonts w:ascii="Times New Roman" w:hAnsi="Times New Roman"/>
                <w:b w:val="0"/>
                <w:i/>
                <w:sz w:val="18"/>
              </w:rPr>
              <w:t xml:space="preserve">у = </w:t>
            </w:r>
            <w:proofErr w:type="spellStart"/>
            <w:r w:rsidRPr="001F2B2D">
              <w:rPr>
                <w:rFonts w:ascii="Times New Roman" w:hAnsi="Times New Roman"/>
                <w:b w:val="0"/>
                <w:i/>
                <w:sz w:val="18"/>
                <w:lang w:val="en-US"/>
              </w:rPr>
              <w:t>kx</w:t>
            </w:r>
            <w:proofErr w:type="spellEnd"/>
            <w:r w:rsidRPr="001F2B2D">
              <w:rPr>
                <w:rFonts w:ascii="Times New Roman" w:hAnsi="Times New Roman"/>
                <w:b w:val="0"/>
                <w:i/>
                <w:sz w:val="18"/>
              </w:rPr>
              <w:t xml:space="preserve"> + </w:t>
            </w:r>
            <w:r w:rsidRPr="001F2B2D">
              <w:rPr>
                <w:rFonts w:ascii="Times New Roman" w:hAnsi="Times New Roman"/>
                <w:b w:val="0"/>
                <w:i/>
                <w:sz w:val="18"/>
                <w:lang w:val="en-US"/>
              </w:rPr>
              <w:t>l</w:t>
            </w:r>
            <w:r w:rsidRPr="001F2B2D">
              <w:rPr>
                <w:rFonts w:ascii="Times New Roman" w:hAnsi="Times New Roman"/>
                <w:b w:val="0"/>
                <w:i/>
                <w:sz w:val="18"/>
              </w:rPr>
              <w:t xml:space="preserve">, </w:t>
            </w:r>
            <w:r w:rsidRPr="001F2B2D">
              <w:rPr>
                <w:rFonts w:ascii="Times New Roman" w:hAnsi="Times New Roman"/>
                <w:b w:val="0"/>
                <w:sz w:val="18"/>
              </w:rPr>
              <w:t>определять взаимное расположение графиков по виду линейных функций; воспроизводить прочитанную информацию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</w:rPr>
            </w:pPr>
            <w:r w:rsidRPr="001F2B2D">
              <w:rPr>
                <w:rFonts w:ascii="Times New Roman" w:hAnsi="Times New Roman"/>
                <w:b w:val="0"/>
                <w:sz w:val="18"/>
              </w:rPr>
              <w:t>Знать: понятия – система уравнений, решение системы уравнений; алгоритм решения системы уравнений методом алгебраического сложения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</w:rPr>
            </w:pPr>
            <w:r w:rsidRPr="001F2B2D">
              <w:rPr>
                <w:rFonts w:ascii="Times New Roman" w:hAnsi="Times New Roman"/>
                <w:b w:val="0"/>
                <w:sz w:val="18"/>
              </w:rPr>
              <w:t>Уметь: определять, является ли пара чисел решением системы линейных уравнений; решать систему уравнений методом алгебраического сложения и графическим способом; добывать информацию по теме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  <w:szCs w:val="16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  <w:szCs w:val="16"/>
              </w:rPr>
            </w:pPr>
            <w:r w:rsidRPr="001F2B2D">
              <w:rPr>
                <w:rFonts w:ascii="Times New Roman" w:hAnsi="Times New Roman"/>
                <w:b w:val="0"/>
                <w:sz w:val="18"/>
                <w:szCs w:val="16"/>
              </w:rPr>
              <w:t>Знать: алгоритм решения системы уравнений методом подстановки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  <w:szCs w:val="16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  <w:szCs w:val="16"/>
              </w:rPr>
            </w:pPr>
            <w:r w:rsidRPr="001F2B2D">
              <w:rPr>
                <w:rFonts w:ascii="Times New Roman" w:hAnsi="Times New Roman"/>
                <w:b w:val="0"/>
                <w:sz w:val="18"/>
                <w:szCs w:val="16"/>
              </w:rPr>
              <w:t>Уметь: решать систему двух линейных уравнений методом подстановки по алгоритму; использовать для решения познавательных задач справочную литературу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1F2B2D">
              <w:rPr>
                <w:rFonts w:ascii="Times New Roman" w:hAnsi="Times New Roman"/>
                <w:b w:val="0"/>
                <w:sz w:val="18"/>
                <w:szCs w:val="18"/>
              </w:rPr>
              <w:t xml:space="preserve">Уметь: самостоятельно выбрать рациональный способ решения системы уравнений, задачи 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  <w:szCs w:val="16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  <w:szCs w:val="16"/>
              </w:rPr>
            </w:pPr>
            <w:r w:rsidRPr="001F2B2D">
              <w:rPr>
                <w:rFonts w:ascii="Times New Roman" w:hAnsi="Times New Roman"/>
                <w:b w:val="0"/>
                <w:sz w:val="18"/>
                <w:szCs w:val="16"/>
              </w:rPr>
              <w:t>Знать: как составить математическую модель реальной ситуации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1F2B2D">
              <w:rPr>
                <w:rFonts w:ascii="Times New Roman" w:hAnsi="Times New Roman"/>
                <w:b w:val="0"/>
                <w:sz w:val="16"/>
                <w:szCs w:val="16"/>
              </w:rPr>
              <w:t>Знать: как составить уравнение прямой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1F2B2D">
              <w:rPr>
                <w:rFonts w:ascii="Times New Roman" w:hAnsi="Times New Roman"/>
                <w:b w:val="0"/>
                <w:sz w:val="16"/>
                <w:szCs w:val="16"/>
              </w:rPr>
              <w:t>Уметь: решать задачи на координатной плоскости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  <w:szCs w:val="16"/>
              </w:rPr>
            </w:pPr>
            <w:r w:rsidRPr="001F2B2D">
              <w:rPr>
                <w:rFonts w:ascii="Times New Roman" w:hAnsi="Times New Roman"/>
                <w:b w:val="0"/>
                <w:sz w:val="18"/>
                <w:szCs w:val="16"/>
              </w:rPr>
              <w:lastRenderedPageBreak/>
              <w:t>Уметь: решать текстовые задачи с помощью системы линейных уравнений на движение по дороге и реке; проводить информационно-смысловой анализ прочитанного текста, составлять конспект, участвовать в диалоге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lastRenderedPageBreak/>
              <w:t>ОНМ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12.02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График линейного уравнения с двумя переменными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4.1.</w:t>
            </w: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ДМ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15.01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Решение линейных уравнений с двумя переменными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4.1.</w:t>
            </w: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17.02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2"/>
              </w:rPr>
            </w:pPr>
            <w:r w:rsidRPr="001F2B2D">
              <w:rPr>
                <w:rFonts w:ascii="Times New Roman" w:hAnsi="Times New Roman"/>
                <w:b w:val="0"/>
                <w:sz w:val="22"/>
              </w:rPr>
              <w:t xml:space="preserve">Уравнение </w:t>
            </w:r>
            <w:proofErr w:type="gramStart"/>
            <w:r w:rsidRPr="001F2B2D">
              <w:rPr>
                <w:rFonts w:ascii="Times New Roman" w:hAnsi="Times New Roman"/>
                <w:b w:val="0"/>
                <w:sz w:val="22"/>
              </w:rPr>
              <w:t>прямой</w:t>
            </w:r>
            <w:proofErr w:type="gramEnd"/>
            <w:r w:rsidRPr="001F2B2D">
              <w:rPr>
                <w:rFonts w:ascii="Times New Roman" w:hAnsi="Times New Roman"/>
                <w:b w:val="0"/>
                <w:sz w:val="22"/>
              </w:rPr>
              <w:t xml:space="preserve"> вида </w:t>
            </w:r>
            <w:r w:rsidRPr="001F2B2D">
              <w:rPr>
                <w:rFonts w:ascii="Times New Roman" w:hAnsi="Times New Roman"/>
                <w:b w:val="0"/>
                <w:i/>
                <w:sz w:val="20"/>
              </w:rPr>
              <w:t xml:space="preserve">у = </w:t>
            </w:r>
            <w:proofErr w:type="spellStart"/>
            <w:r w:rsidRPr="001F2B2D">
              <w:rPr>
                <w:rFonts w:ascii="Times New Roman" w:hAnsi="Times New Roman"/>
                <w:b w:val="0"/>
                <w:i/>
                <w:sz w:val="20"/>
                <w:lang w:val="en-US"/>
              </w:rPr>
              <w:t>kx</w:t>
            </w:r>
            <w:proofErr w:type="spellEnd"/>
            <w:r w:rsidRPr="001F2B2D">
              <w:rPr>
                <w:rFonts w:ascii="Times New Roman" w:hAnsi="Times New Roman"/>
                <w:b w:val="0"/>
                <w:i/>
                <w:sz w:val="20"/>
              </w:rPr>
              <w:t xml:space="preserve"> + </w:t>
            </w:r>
            <w:r w:rsidRPr="001F2B2D">
              <w:rPr>
                <w:rFonts w:ascii="Times New Roman" w:hAnsi="Times New Roman"/>
                <w:b w:val="0"/>
                <w:i/>
                <w:sz w:val="20"/>
                <w:lang w:val="en-US"/>
              </w:rPr>
              <w:t>l</w:t>
            </w:r>
            <w:r w:rsidRPr="001F2B2D">
              <w:rPr>
                <w:rFonts w:ascii="Times New Roman" w:hAnsi="Times New Roman"/>
                <w:b w:val="0"/>
                <w:i/>
                <w:sz w:val="20"/>
              </w:rPr>
              <w:t>.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4.2.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ПП, ИР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ОНМ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19.02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2"/>
              </w:rPr>
            </w:pPr>
            <w:r w:rsidRPr="001F2B2D">
              <w:rPr>
                <w:rFonts w:ascii="Times New Roman" w:hAnsi="Times New Roman"/>
                <w:b w:val="0"/>
                <w:sz w:val="22"/>
              </w:rPr>
              <w:t xml:space="preserve">Построение </w:t>
            </w:r>
            <w:proofErr w:type="gramStart"/>
            <w:r w:rsidRPr="001F2B2D">
              <w:rPr>
                <w:rFonts w:ascii="Times New Roman" w:hAnsi="Times New Roman"/>
                <w:b w:val="0"/>
                <w:sz w:val="22"/>
              </w:rPr>
              <w:t>прямой</w:t>
            </w:r>
            <w:proofErr w:type="gramEnd"/>
            <w:r w:rsidRPr="001F2B2D">
              <w:rPr>
                <w:rFonts w:ascii="Times New Roman" w:hAnsi="Times New Roman"/>
                <w:b w:val="0"/>
                <w:sz w:val="22"/>
              </w:rPr>
              <w:t xml:space="preserve"> вида </w:t>
            </w:r>
            <w:r w:rsidRPr="001F2B2D">
              <w:rPr>
                <w:rFonts w:ascii="Times New Roman" w:hAnsi="Times New Roman"/>
                <w:b w:val="0"/>
                <w:i/>
                <w:sz w:val="18"/>
              </w:rPr>
              <w:t xml:space="preserve">у = </w:t>
            </w:r>
            <w:proofErr w:type="spellStart"/>
            <w:r w:rsidRPr="001F2B2D">
              <w:rPr>
                <w:rFonts w:ascii="Times New Roman" w:hAnsi="Times New Roman"/>
                <w:b w:val="0"/>
                <w:i/>
                <w:sz w:val="18"/>
                <w:lang w:val="en-US"/>
              </w:rPr>
              <w:t>kx</w:t>
            </w:r>
            <w:proofErr w:type="spellEnd"/>
            <w:r w:rsidRPr="001F2B2D">
              <w:rPr>
                <w:rFonts w:ascii="Times New Roman" w:hAnsi="Times New Roman"/>
                <w:b w:val="0"/>
                <w:i/>
                <w:sz w:val="18"/>
              </w:rPr>
              <w:t xml:space="preserve"> + </w:t>
            </w:r>
            <w:r w:rsidRPr="001F2B2D">
              <w:rPr>
                <w:rFonts w:ascii="Times New Roman" w:hAnsi="Times New Roman"/>
                <w:b w:val="0"/>
                <w:i/>
                <w:sz w:val="18"/>
                <w:lang w:val="en-US"/>
              </w:rPr>
              <w:t>l</w:t>
            </w:r>
            <w:r w:rsidRPr="001F2B2D">
              <w:rPr>
                <w:rFonts w:ascii="Times New Roman" w:hAnsi="Times New Roman"/>
                <w:b w:val="0"/>
                <w:i/>
                <w:sz w:val="18"/>
              </w:rPr>
              <w:t>.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4.2.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ЗИ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22.02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2"/>
              </w:rPr>
            </w:pPr>
            <w:r w:rsidRPr="001F2B2D">
              <w:rPr>
                <w:rFonts w:ascii="Times New Roman" w:hAnsi="Times New Roman"/>
                <w:b w:val="0"/>
                <w:sz w:val="22"/>
              </w:rPr>
              <w:t xml:space="preserve">Взаимное расположение нескольких прямых вида </w:t>
            </w:r>
            <w:r w:rsidRPr="001F2B2D">
              <w:rPr>
                <w:rFonts w:ascii="Times New Roman" w:hAnsi="Times New Roman"/>
                <w:b w:val="0"/>
                <w:i/>
                <w:sz w:val="18"/>
              </w:rPr>
              <w:t xml:space="preserve">у = </w:t>
            </w:r>
            <w:proofErr w:type="spellStart"/>
            <w:r w:rsidRPr="001F2B2D">
              <w:rPr>
                <w:rFonts w:ascii="Times New Roman" w:hAnsi="Times New Roman"/>
                <w:b w:val="0"/>
                <w:i/>
                <w:sz w:val="18"/>
                <w:lang w:val="en-US"/>
              </w:rPr>
              <w:t>kx</w:t>
            </w:r>
            <w:proofErr w:type="spellEnd"/>
            <w:r w:rsidRPr="001F2B2D">
              <w:rPr>
                <w:rFonts w:ascii="Times New Roman" w:hAnsi="Times New Roman"/>
                <w:b w:val="0"/>
                <w:i/>
                <w:sz w:val="18"/>
              </w:rPr>
              <w:t xml:space="preserve"> + </w:t>
            </w:r>
            <w:r w:rsidRPr="001F2B2D">
              <w:rPr>
                <w:rFonts w:ascii="Times New Roman" w:hAnsi="Times New Roman"/>
                <w:b w:val="0"/>
                <w:i/>
                <w:sz w:val="18"/>
                <w:lang w:val="en-US"/>
              </w:rPr>
              <w:t>l</w:t>
            </w:r>
            <w:r w:rsidRPr="001F2B2D">
              <w:rPr>
                <w:rFonts w:ascii="Times New Roman" w:hAnsi="Times New Roman"/>
                <w:b w:val="0"/>
                <w:i/>
                <w:sz w:val="18"/>
              </w:rPr>
              <w:t>.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4.2.</w:t>
            </w: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ДМ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24.02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Системы уравнений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4.3.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ЧИИ, РТ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ПП, ИР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6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ОНМ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26.02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Решение систем способом сложения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4.3.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ЗИ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29.02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Решение систем уравнений графически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4.3.</w:t>
            </w: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02.03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Выражение одной переменной через другую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4.4.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ПП, ИР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ОНМ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04.03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Метод подстановки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4.4.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ЗИ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07.03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Решение систем способом подстановки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4.4.</w:t>
            </w: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ДМ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09.03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Составление математической модели текстовой задачи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4.5.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ПП, ИР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ОНМ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11.03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Составление системы уравнений по условию задачи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4.5.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ЗИ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14.03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Решение задач с помощью систем уравнений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4.5.</w:t>
            </w: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ДМ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16.03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 xml:space="preserve">Составление уравнения </w:t>
            </w: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прямой</w:t>
            </w:r>
            <w:proofErr w:type="gramEnd"/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4.6.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ОК, ЧИИ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ПП, ИР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18.03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Задачи на координатной плоскости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4.6.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  <w:szCs w:val="16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21.03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shd w:val="clear" w:color="auto" w:fill="BFBFBF" w:themeFill="background1" w:themeFillShade="BF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0"/>
              </w:rPr>
            </w:pPr>
            <w:r w:rsidRPr="001F2B2D">
              <w:rPr>
                <w:rFonts w:ascii="Times New Roman" w:hAnsi="Times New Roman"/>
                <w:sz w:val="20"/>
              </w:rPr>
              <w:t xml:space="preserve">Зачёт № 4  </w:t>
            </w:r>
            <w:r w:rsidRPr="001F2B2D">
              <w:rPr>
                <w:rFonts w:ascii="Times New Roman" w:hAnsi="Times New Roman"/>
                <w:sz w:val="24"/>
              </w:rPr>
              <w:t>«Системы уравнений»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Глава 4</w:t>
            </w: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ДМ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ТР</w:t>
            </w:r>
            <w:proofErr w:type="gramEnd"/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ПКЗУ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22.03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6E1EA2">
        <w:tc>
          <w:tcPr>
            <w:tcW w:w="16015" w:type="dxa"/>
            <w:gridSpan w:val="10"/>
            <w:shd w:val="clear" w:color="auto" w:fill="A6A6A6" w:themeFill="background1" w:themeFillShade="A6"/>
            <w:vAlign w:val="center"/>
          </w:tcPr>
          <w:p w:rsidR="005267DD" w:rsidRPr="001F2B2D" w:rsidRDefault="005267DD" w:rsidP="00E04BE9">
            <w:pPr>
              <w:rPr>
                <w:b/>
                <w:sz w:val="24"/>
                <w:szCs w:val="16"/>
              </w:rPr>
            </w:pPr>
          </w:p>
        </w:tc>
      </w:tr>
      <w:tr w:rsidR="005267DD" w:rsidRPr="001F2B2D" w:rsidTr="00966961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Средняя линия треугольника</w:t>
            </w:r>
          </w:p>
        </w:tc>
        <w:tc>
          <w:tcPr>
            <w:tcW w:w="992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п.62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РТ</w:t>
            </w:r>
          </w:p>
        </w:tc>
        <w:tc>
          <w:tcPr>
            <w:tcW w:w="992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16"/>
              </w:rPr>
              <w:t xml:space="preserve">ИР, </w:t>
            </w:r>
            <w:proofErr w:type="gramStart"/>
            <w:r w:rsidRPr="001F2B2D">
              <w:rPr>
                <w:rFonts w:ascii="Times New Roman" w:hAnsi="Times New Roman"/>
                <w:b w:val="0"/>
                <w:sz w:val="24"/>
                <w:szCs w:val="16"/>
              </w:rPr>
              <w:t>Р</w:t>
            </w:r>
            <w:proofErr w:type="gramEnd"/>
          </w:p>
        </w:tc>
        <w:tc>
          <w:tcPr>
            <w:tcW w:w="4819" w:type="dxa"/>
            <w:vMerge w:val="restart"/>
            <w:vAlign w:val="center"/>
          </w:tcPr>
          <w:p w:rsidR="005267DD" w:rsidRPr="001F2B2D" w:rsidRDefault="005267DD" w:rsidP="00E04BE9">
            <w:pPr>
              <w:jc w:val="center"/>
              <w:rPr>
                <w:sz w:val="16"/>
                <w:szCs w:val="24"/>
              </w:rPr>
            </w:pPr>
            <w:r w:rsidRPr="001F2B2D">
              <w:rPr>
                <w:sz w:val="16"/>
                <w:szCs w:val="24"/>
              </w:rPr>
              <w:t>Знать: формулировку теоремы о средней линии треугольника; формулировку свойства медиан треугольника; понятие среднего пропорционального, свойство высоты прямоугольного треугольника, проведенного из вершины прямого угла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6"/>
                <w:szCs w:val="24"/>
              </w:rPr>
            </w:pPr>
            <w:r w:rsidRPr="001F2B2D">
              <w:rPr>
                <w:rFonts w:ascii="Times New Roman" w:hAnsi="Times New Roman"/>
                <w:b w:val="0"/>
                <w:sz w:val="16"/>
                <w:szCs w:val="24"/>
              </w:rPr>
              <w:t>Уметь: проводить доказательство теоремы о средней линии треугольника, находить среднюю линию треугольника; находить элементы треугольника, используя свойство медианы и высоты</w:t>
            </w:r>
          </w:p>
          <w:p w:rsidR="005267DD" w:rsidRPr="001F2B2D" w:rsidRDefault="005267DD" w:rsidP="00E04BE9">
            <w:pPr>
              <w:jc w:val="center"/>
              <w:rPr>
                <w:sz w:val="16"/>
                <w:szCs w:val="24"/>
              </w:rPr>
            </w:pPr>
            <w:r w:rsidRPr="001F2B2D">
              <w:rPr>
                <w:sz w:val="16"/>
                <w:szCs w:val="24"/>
              </w:rPr>
              <w:t>Знать: теоремы о пропорциональности отрезков в прямоугольном треугольнике; как находить расстояние до недоступной точки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6"/>
                <w:szCs w:val="24"/>
              </w:rPr>
            </w:pPr>
            <w:r w:rsidRPr="001F2B2D">
              <w:rPr>
                <w:rFonts w:ascii="Times New Roman" w:hAnsi="Times New Roman"/>
                <w:b w:val="0"/>
                <w:sz w:val="16"/>
                <w:szCs w:val="24"/>
              </w:rPr>
              <w:t>Уметь: использовать теоремы при решении задач; использовать подобие треугольников в измерительных работах на местности, описывать реальные ситуации на языке геометрии; применять метод подобия при решении задач на построение</w:t>
            </w:r>
          </w:p>
          <w:p w:rsidR="005267DD" w:rsidRPr="001F2B2D" w:rsidRDefault="005267DD" w:rsidP="00E04BE9">
            <w:pPr>
              <w:jc w:val="center"/>
              <w:rPr>
                <w:sz w:val="16"/>
                <w:szCs w:val="24"/>
              </w:rPr>
            </w:pPr>
            <w:r w:rsidRPr="001F2B2D">
              <w:rPr>
                <w:sz w:val="16"/>
                <w:szCs w:val="24"/>
              </w:rPr>
              <w:t>Знать: понятие синуса, косинуса, тангенса острого угла прямоугольного треугольника; основное тригонометрическое тождество; значения синуса, косинуса и тангенса для углов 30º, 45º, 60º, 90º; соотношения между сторонами и углами прямоугольного треугольника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6"/>
                <w:szCs w:val="24"/>
              </w:rPr>
            </w:pPr>
            <w:r w:rsidRPr="001F2B2D">
              <w:rPr>
                <w:rFonts w:ascii="Times New Roman" w:hAnsi="Times New Roman"/>
                <w:b w:val="0"/>
                <w:sz w:val="16"/>
                <w:szCs w:val="24"/>
              </w:rPr>
              <w:t>Уметь: находить значения одной из тригонометрических функций по значению другой; определять значения синуса, косинуса, тангенса по заданному  значению углов; решать прямоугольные треугольники, используя определение синуса, косинуса, тангенса острого угла</w:t>
            </w:r>
          </w:p>
          <w:p w:rsidR="005267DD" w:rsidRPr="001F2B2D" w:rsidRDefault="005267DD" w:rsidP="00E04BE9">
            <w:pPr>
              <w:jc w:val="center"/>
              <w:rPr>
                <w:sz w:val="16"/>
                <w:szCs w:val="24"/>
              </w:rPr>
            </w:pPr>
            <w:r w:rsidRPr="001F2B2D">
              <w:rPr>
                <w:sz w:val="16"/>
                <w:szCs w:val="24"/>
              </w:rPr>
              <w:t>Знать и уметь: применять теорию подобия треугольников, соотношения между сторонами и углами прямоугольного треугольника при решении задач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6"/>
                <w:szCs w:val="24"/>
              </w:rPr>
            </w:pPr>
            <w:r w:rsidRPr="001F2B2D">
              <w:rPr>
                <w:rFonts w:ascii="Times New Roman" w:hAnsi="Times New Roman"/>
                <w:b w:val="0"/>
                <w:sz w:val="16"/>
                <w:szCs w:val="24"/>
              </w:rPr>
              <w:t>Уметь: выполнять чертёж по условию задачи, решать геометрические задачи с использованием тригонометрии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6"/>
                <w:szCs w:val="24"/>
              </w:rPr>
            </w:pPr>
            <w:r w:rsidRPr="001F2B2D">
              <w:rPr>
                <w:rFonts w:ascii="Times New Roman" w:hAnsi="Times New Roman"/>
                <w:b w:val="0"/>
                <w:sz w:val="16"/>
                <w:szCs w:val="24"/>
              </w:rPr>
              <w:t>Уметь: находить стороны треугольника по отношению средних линий и периметру; решать прямоугольный треугольник, используя соотношения между сторонами и углами; находить стороны треугольника, используя свойство точки пересечения медиан</w:t>
            </w:r>
          </w:p>
        </w:tc>
        <w:tc>
          <w:tcPr>
            <w:tcW w:w="851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21.01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966961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2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2"/>
                <w:szCs w:val="28"/>
              </w:rPr>
              <w:t>Свойство медиан треугольника</w:t>
            </w:r>
          </w:p>
        </w:tc>
        <w:tc>
          <w:tcPr>
            <w:tcW w:w="992" w:type="dxa"/>
            <w:vMerge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26.01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966961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2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2"/>
                <w:szCs w:val="28"/>
              </w:rPr>
              <w:t xml:space="preserve">Пропорциональные отрезки </w:t>
            </w:r>
          </w:p>
        </w:tc>
        <w:tc>
          <w:tcPr>
            <w:tcW w:w="992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п.63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  <w:r w:rsidRPr="001F2B2D">
              <w:rPr>
                <w:sz w:val="24"/>
                <w:szCs w:val="16"/>
              </w:rPr>
              <w:t>ОНМ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28.01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966961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2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2"/>
                <w:szCs w:val="28"/>
              </w:rPr>
              <w:t>Пропорциональные отрезки в прямоугольном треугольнике</w:t>
            </w:r>
          </w:p>
        </w:tc>
        <w:tc>
          <w:tcPr>
            <w:tcW w:w="992" w:type="dxa"/>
            <w:vMerge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ИР, ПП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  <w:r w:rsidRPr="001F2B2D">
              <w:rPr>
                <w:sz w:val="24"/>
                <w:szCs w:val="16"/>
              </w:rPr>
              <w:t>ЗИ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02.02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966961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2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2"/>
                <w:szCs w:val="28"/>
              </w:rPr>
              <w:t>Измерительные работы на местности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п.64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04.02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966961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2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2"/>
                <w:szCs w:val="28"/>
              </w:rPr>
              <w:t>Задачи на построение методом подобия</w:t>
            </w:r>
          </w:p>
        </w:tc>
        <w:tc>
          <w:tcPr>
            <w:tcW w:w="992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п.65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РТ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ПП, ИР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09.02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966961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2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2"/>
                <w:szCs w:val="28"/>
              </w:rPr>
              <w:t>Решение задач на построение методом подобных треугольников</w:t>
            </w:r>
          </w:p>
        </w:tc>
        <w:tc>
          <w:tcPr>
            <w:tcW w:w="992" w:type="dxa"/>
            <w:vMerge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11.02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966961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0"/>
                <w:szCs w:val="24"/>
              </w:rPr>
            </w:pPr>
            <w:r w:rsidRPr="001F2B2D">
              <w:rPr>
                <w:rFonts w:ascii="Times New Roman" w:hAnsi="Times New Roman"/>
                <w:b w:val="0"/>
                <w:sz w:val="20"/>
                <w:szCs w:val="24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п.66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ИР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7D6202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16.02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966961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2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2"/>
                <w:szCs w:val="28"/>
              </w:rPr>
              <w:t>Значения синуса, косинуса и тангенса для углов 30°, 45° и 60°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п.67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РТ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 xml:space="preserve">ИР, </w:t>
            </w: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18.02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966961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0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0"/>
                <w:szCs w:val="28"/>
              </w:rPr>
              <w:t>Соотношения между сторонами и углами прямоугольного треугольника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п.66,67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  <w:r w:rsidRPr="001F2B2D">
              <w:rPr>
                <w:sz w:val="24"/>
                <w:szCs w:val="16"/>
              </w:rPr>
              <w:t>ПП, ИР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25.02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966961">
        <w:tc>
          <w:tcPr>
            <w:tcW w:w="847" w:type="dxa"/>
            <w:shd w:val="clear" w:color="auto" w:fill="D9D9D9" w:themeFill="background1" w:themeFillShade="D9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0"/>
                <w:szCs w:val="24"/>
              </w:rPr>
            </w:pPr>
            <w:r w:rsidRPr="001F2B2D">
              <w:rPr>
                <w:rFonts w:ascii="Times New Roman" w:hAnsi="Times New Roman"/>
                <w:sz w:val="20"/>
                <w:szCs w:val="24"/>
              </w:rPr>
              <w:t>Контрольная работа № 4 «Соотношения между сторонами и углами прямоугольного треугольника»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§§3, 4</w:t>
            </w: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РТ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ТР</w:t>
            </w:r>
            <w:proofErr w:type="gramEnd"/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ПКЗУ</w:t>
            </w: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01.03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6A5F49">
        <w:tc>
          <w:tcPr>
            <w:tcW w:w="16015" w:type="dxa"/>
            <w:gridSpan w:val="10"/>
            <w:shd w:val="clear" w:color="auto" w:fill="A6A6A6" w:themeFill="background1" w:themeFillShade="A6"/>
            <w:vAlign w:val="center"/>
          </w:tcPr>
          <w:p w:rsidR="005267DD" w:rsidRPr="001F2B2D" w:rsidRDefault="005267DD" w:rsidP="00E04BE9">
            <w:pPr>
              <w:rPr>
                <w:b/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Чтение графиков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5.1.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ПП, ИР</w:t>
            </w:r>
          </w:p>
        </w:tc>
        <w:tc>
          <w:tcPr>
            <w:tcW w:w="4819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F2B2D">
              <w:rPr>
                <w:rFonts w:ascii="Times New Roman" w:hAnsi="Times New Roman"/>
                <w:b w:val="0"/>
                <w:sz w:val="22"/>
                <w:szCs w:val="22"/>
              </w:rPr>
              <w:t>Знать: смысл понятий «функция» и «аргумент»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F2B2D">
              <w:rPr>
                <w:rFonts w:ascii="Times New Roman" w:hAnsi="Times New Roman"/>
                <w:b w:val="0"/>
                <w:sz w:val="22"/>
                <w:szCs w:val="22"/>
              </w:rPr>
              <w:t>Уметь: находить значения функции и аргумента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F2B2D">
              <w:rPr>
                <w:rFonts w:ascii="Times New Roman" w:hAnsi="Times New Roman"/>
                <w:b w:val="0"/>
                <w:sz w:val="22"/>
                <w:szCs w:val="22"/>
              </w:rPr>
              <w:t>Иметь представление о графике функции, как его строить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F2B2D">
              <w:rPr>
                <w:rFonts w:ascii="Times New Roman" w:hAnsi="Times New Roman"/>
                <w:b w:val="0"/>
                <w:sz w:val="22"/>
                <w:szCs w:val="22"/>
              </w:rPr>
              <w:t>Уметь: строить графики функций, заданных уравнением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  <w:szCs w:val="22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2"/>
                <w:szCs w:val="22"/>
              </w:rPr>
              <w:lastRenderedPageBreak/>
              <w:t xml:space="preserve">Знать: смысл основных понятий (наибольшее и наименьшее значения, нули функции, </w:t>
            </w:r>
            <w:proofErr w:type="gramEnd"/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F2B2D">
              <w:rPr>
                <w:rFonts w:ascii="Times New Roman" w:hAnsi="Times New Roman"/>
                <w:b w:val="0"/>
                <w:sz w:val="22"/>
                <w:szCs w:val="22"/>
              </w:rPr>
              <w:t>положительные и отрицательные значения, убывание и возрастание)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F2B2D">
              <w:rPr>
                <w:rFonts w:ascii="Times New Roman" w:hAnsi="Times New Roman"/>
                <w:b w:val="0"/>
                <w:sz w:val="22"/>
                <w:szCs w:val="22"/>
              </w:rPr>
              <w:t>Уметь: исследовать функции по их свойствам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F2B2D">
              <w:rPr>
                <w:rFonts w:ascii="Times New Roman" w:hAnsi="Times New Roman"/>
                <w:b w:val="0"/>
                <w:sz w:val="22"/>
                <w:szCs w:val="22"/>
              </w:rPr>
              <w:t>Знать: смысл понятия «линейная функция», уравнение и вид графика линейной функции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F2B2D">
              <w:rPr>
                <w:rFonts w:ascii="Times New Roman" w:hAnsi="Times New Roman"/>
                <w:b w:val="0"/>
                <w:sz w:val="22"/>
                <w:szCs w:val="22"/>
              </w:rPr>
              <w:t>Уметь: строить график линейной функции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F2B2D">
              <w:rPr>
                <w:rFonts w:ascii="Times New Roman" w:hAnsi="Times New Roman"/>
                <w:b w:val="0"/>
                <w:sz w:val="22"/>
                <w:szCs w:val="22"/>
              </w:rPr>
              <w:t xml:space="preserve">Иметь представление о функции вида у = </w:t>
            </w:r>
            <w:r w:rsidRPr="001F2B2D"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  <w:t>k</w:t>
            </w:r>
            <w:r w:rsidRPr="001F2B2D">
              <w:rPr>
                <w:rFonts w:ascii="Times New Roman" w:hAnsi="Times New Roman"/>
                <w:b w:val="0"/>
                <w:sz w:val="22"/>
                <w:szCs w:val="22"/>
              </w:rPr>
              <w:t>/</w:t>
            </w:r>
            <w:r w:rsidRPr="001F2B2D"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  <w:t>x</w:t>
            </w:r>
            <w:r w:rsidRPr="001F2B2D">
              <w:rPr>
                <w:rFonts w:ascii="Times New Roman" w:hAnsi="Times New Roman"/>
                <w:b w:val="0"/>
                <w:sz w:val="22"/>
                <w:szCs w:val="22"/>
              </w:rPr>
              <w:t>, о её графике и свойствах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F2B2D">
              <w:rPr>
                <w:rFonts w:ascii="Times New Roman" w:hAnsi="Times New Roman"/>
                <w:b w:val="0"/>
                <w:sz w:val="22"/>
                <w:szCs w:val="22"/>
              </w:rPr>
              <w:t>Строить график данной функции, привести примеры, подобрать аргументы, сформулировать выводы</w:t>
            </w: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lastRenderedPageBreak/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01.04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Решение задач «Чтение графиков»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5.1.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04.04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Что такое функция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5.2.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  <w:r w:rsidRPr="001F2B2D">
              <w:rPr>
                <w:sz w:val="24"/>
              </w:rPr>
              <w:t>ПП, ИР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06.04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Нахождение значений функции и аргумента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5.2.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08.04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График функции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5.3.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ПП, ИР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11.04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Построение графиков функций, заданных уравнением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5.3.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13.04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Наибольшие/наименьшие значения и нули функции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5.4.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ПП, ИР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15.04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Положительные/отрицательные значения функции, убывание/возрастание функции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5.4.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18.04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Линейная функция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5.5.</w:t>
            </w: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</w:t>
            </w:r>
          </w:p>
        </w:tc>
        <w:tc>
          <w:tcPr>
            <w:tcW w:w="992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ПП, ИР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  <w:szCs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20.04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График линейной функции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5.5.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</w:t>
            </w:r>
          </w:p>
        </w:tc>
        <w:tc>
          <w:tcPr>
            <w:tcW w:w="992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22.04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Построение графика линейной функции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5.5.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25.04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 xml:space="preserve">Функция у = </w:t>
            </w:r>
            <w:r w:rsidRPr="001F2B2D">
              <w:rPr>
                <w:rFonts w:ascii="Times New Roman" w:hAnsi="Times New Roman"/>
                <w:b w:val="0"/>
                <w:sz w:val="24"/>
                <w:lang w:val="en-US"/>
              </w:rPr>
              <w:t>k</w:t>
            </w:r>
            <w:r w:rsidRPr="001F2B2D">
              <w:rPr>
                <w:rFonts w:ascii="Times New Roman" w:hAnsi="Times New Roman"/>
                <w:b w:val="0"/>
                <w:sz w:val="24"/>
              </w:rPr>
              <w:t>/</w:t>
            </w:r>
            <w:r w:rsidRPr="001F2B2D">
              <w:rPr>
                <w:rFonts w:ascii="Times New Roman" w:hAnsi="Times New Roman"/>
                <w:b w:val="0"/>
                <w:sz w:val="24"/>
                <w:lang w:val="en-US"/>
              </w:rPr>
              <w:t>x</w:t>
            </w:r>
            <w:r w:rsidRPr="001F2B2D">
              <w:rPr>
                <w:rFonts w:ascii="Times New Roman" w:hAnsi="Times New Roman"/>
                <w:b w:val="0"/>
                <w:sz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5.6.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ПП, ИР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26.04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 xml:space="preserve">График функции у = </w:t>
            </w:r>
            <w:r w:rsidRPr="001F2B2D">
              <w:rPr>
                <w:rFonts w:ascii="Times New Roman" w:hAnsi="Times New Roman"/>
                <w:b w:val="0"/>
                <w:sz w:val="24"/>
                <w:lang w:val="en-US"/>
              </w:rPr>
              <w:t>k</w:t>
            </w:r>
            <w:r w:rsidRPr="001F2B2D">
              <w:rPr>
                <w:rFonts w:ascii="Times New Roman" w:hAnsi="Times New Roman"/>
                <w:b w:val="0"/>
                <w:sz w:val="24"/>
              </w:rPr>
              <w:t>/</w:t>
            </w:r>
            <w:r w:rsidRPr="001F2B2D">
              <w:rPr>
                <w:rFonts w:ascii="Times New Roman" w:hAnsi="Times New Roman"/>
                <w:b w:val="0"/>
                <w:sz w:val="24"/>
                <w:lang w:val="en-US"/>
              </w:rPr>
              <w:t>x</w:t>
            </w:r>
            <w:r w:rsidRPr="001F2B2D">
              <w:rPr>
                <w:rFonts w:ascii="Times New Roman" w:hAnsi="Times New Roman"/>
                <w:b w:val="0"/>
                <w:sz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5.6.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ДМ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  <w:proofErr w:type="gramStart"/>
            <w:r w:rsidRPr="001F2B2D">
              <w:rPr>
                <w:sz w:val="24"/>
                <w:szCs w:val="16"/>
              </w:rPr>
              <w:t>Р</w:t>
            </w:r>
            <w:proofErr w:type="gramEnd"/>
            <w:r w:rsidRPr="001F2B2D">
              <w:rPr>
                <w:sz w:val="24"/>
                <w:szCs w:val="16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27.04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shd w:val="clear" w:color="auto" w:fill="BFBFBF" w:themeFill="background1" w:themeFillShade="BF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0"/>
              </w:rPr>
            </w:pPr>
            <w:r w:rsidRPr="001F2B2D">
              <w:rPr>
                <w:rFonts w:ascii="Times New Roman" w:hAnsi="Times New Roman"/>
                <w:sz w:val="20"/>
              </w:rPr>
              <w:t xml:space="preserve">Зачёт № 5 </w:t>
            </w:r>
            <w:r w:rsidRPr="001F2B2D">
              <w:rPr>
                <w:rFonts w:ascii="Times New Roman" w:hAnsi="Times New Roman"/>
                <w:sz w:val="22"/>
              </w:rPr>
              <w:t>«Функции»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Глава 5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  <w:proofErr w:type="gramStart"/>
            <w:r w:rsidRPr="001F2B2D">
              <w:rPr>
                <w:sz w:val="24"/>
                <w:szCs w:val="16"/>
              </w:rPr>
              <w:t>ТР</w:t>
            </w:r>
            <w:proofErr w:type="gramEnd"/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ПКЗУ</w:t>
            </w: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28.04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273774">
        <w:tc>
          <w:tcPr>
            <w:tcW w:w="16015" w:type="dxa"/>
            <w:gridSpan w:val="10"/>
            <w:shd w:val="clear" w:color="auto" w:fill="A6A6A6" w:themeFill="background1" w:themeFillShade="A6"/>
            <w:vAlign w:val="center"/>
          </w:tcPr>
          <w:p w:rsidR="005267DD" w:rsidRPr="001F2B2D" w:rsidRDefault="005267DD" w:rsidP="00E04BE9">
            <w:pPr>
              <w:rPr>
                <w:b/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Взаимное расположение прямой и окружности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п.68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РТ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  <w:r w:rsidRPr="001F2B2D">
              <w:rPr>
                <w:sz w:val="24"/>
                <w:szCs w:val="16"/>
              </w:rPr>
              <w:t>ПП</w:t>
            </w:r>
          </w:p>
        </w:tc>
        <w:tc>
          <w:tcPr>
            <w:tcW w:w="4819" w:type="dxa"/>
            <w:vMerge w:val="restart"/>
            <w:vAlign w:val="center"/>
          </w:tcPr>
          <w:p w:rsidR="005267DD" w:rsidRPr="001F2B2D" w:rsidRDefault="005267DD" w:rsidP="00E04BE9">
            <w:pPr>
              <w:jc w:val="center"/>
              <w:rPr>
                <w:sz w:val="16"/>
              </w:rPr>
            </w:pPr>
            <w:r w:rsidRPr="001F2B2D">
              <w:rPr>
                <w:sz w:val="16"/>
              </w:rPr>
              <w:t>Знать: случаи взаимного расположения прямой и окружности; понятие касательной, точек касания, свойство касательной и её признак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6"/>
              </w:rPr>
            </w:pPr>
            <w:r w:rsidRPr="001F2B2D">
              <w:rPr>
                <w:rFonts w:ascii="Times New Roman" w:hAnsi="Times New Roman"/>
                <w:b w:val="0"/>
                <w:sz w:val="16"/>
              </w:rPr>
              <w:t>Уметь: определять взаимное расположение прямой и окружности, выполнять чертёж по условию задачи; доказывать теорему о свойстве касательной и ей обратную, проводить касательную к окружности; находить радиус окружности, проведенной в точку касания, по касательной и наоборот</w:t>
            </w:r>
          </w:p>
          <w:p w:rsidR="005267DD" w:rsidRPr="001F2B2D" w:rsidRDefault="005267DD" w:rsidP="00E04BE9">
            <w:pPr>
              <w:jc w:val="center"/>
              <w:rPr>
                <w:sz w:val="16"/>
              </w:rPr>
            </w:pPr>
            <w:r w:rsidRPr="001F2B2D">
              <w:rPr>
                <w:sz w:val="16"/>
              </w:rPr>
              <w:t>Знать: понятие градусной меры дуги окружности, понятие центрального угла; определение вписанного угла, теорему о вписанном угле и следствия из неё; формулировку теоремы об отрезках пересекающихся хорд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6"/>
              </w:rPr>
            </w:pPr>
            <w:r w:rsidRPr="001F2B2D">
              <w:rPr>
                <w:rFonts w:ascii="Times New Roman" w:hAnsi="Times New Roman"/>
                <w:b w:val="0"/>
                <w:sz w:val="16"/>
              </w:rPr>
              <w:t>Уметь: решать простейшие задачи на вычисление градусной меры дуги окружности; распознавать на чертежах вписанные углы, находить величину вписанного угла; применять теорему об отрезках пересекающихся хорд при решении задач, выполнять чертёж по условию задачи</w:t>
            </w:r>
          </w:p>
          <w:p w:rsidR="005267DD" w:rsidRPr="001F2B2D" w:rsidRDefault="005267DD" w:rsidP="00E04BE9">
            <w:pPr>
              <w:jc w:val="center"/>
              <w:rPr>
                <w:sz w:val="16"/>
              </w:rPr>
            </w:pPr>
            <w:r w:rsidRPr="001F2B2D">
              <w:rPr>
                <w:sz w:val="16"/>
              </w:rPr>
              <w:t xml:space="preserve">Знать: формулировку теоремы о свойстве </w:t>
            </w:r>
            <w:proofErr w:type="spellStart"/>
            <w:r w:rsidRPr="001F2B2D">
              <w:rPr>
                <w:sz w:val="16"/>
              </w:rPr>
              <w:t>равноудалённости</w:t>
            </w:r>
            <w:proofErr w:type="spellEnd"/>
            <w:r w:rsidRPr="001F2B2D">
              <w:rPr>
                <w:sz w:val="16"/>
              </w:rPr>
              <w:t xml:space="preserve"> каждой точки биссектрисы угла и этапы её доказательства; понятие серединного перпендикуляра, формулировку теоремы о серединном перпендикуляре; четыре замечательные точки треугольника, формулировку теоремы о пересечении высот треугольника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6"/>
              </w:rPr>
            </w:pPr>
            <w:r w:rsidRPr="001F2B2D">
              <w:rPr>
                <w:rFonts w:ascii="Times New Roman" w:hAnsi="Times New Roman"/>
                <w:b w:val="0"/>
                <w:sz w:val="16"/>
              </w:rPr>
              <w:t>Уметь: находить элементы треугольника, используя свойство биссектрисы; выполнять чертёж по условию задачи; применять теорему о серединном перпендикуляре для решения задач на нахождение элементов треугольника</w:t>
            </w:r>
          </w:p>
          <w:p w:rsidR="005267DD" w:rsidRPr="001F2B2D" w:rsidRDefault="005267DD" w:rsidP="00E04BE9">
            <w:pPr>
              <w:jc w:val="center"/>
              <w:rPr>
                <w:sz w:val="16"/>
              </w:rPr>
            </w:pPr>
            <w:r w:rsidRPr="001F2B2D">
              <w:rPr>
                <w:sz w:val="16"/>
              </w:rPr>
              <w:t>Знать: понятие вписанной и описанной окружностей, теоремы об окружностях, вписанных и описанных около треугольника; свойство описанного четырёхугольника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6"/>
              </w:rPr>
            </w:pPr>
            <w:r w:rsidRPr="001F2B2D">
              <w:rPr>
                <w:rFonts w:ascii="Times New Roman" w:hAnsi="Times New Roman"/>
                <w:b w:val="0"/>
                <w:sz w:val="16"/>
              </w:rPr>
              <w:t>Уметь: распознавать на чертежах вписанные и описанные окружности, находить элементы треугольника, используя свойства вписанной и описанной окружности; применять свойство описанного четырёхугольника</w:t>
            </w:r>
          </w:p>
          <w:p w:rsidR="005267DD" w:rsidRPr="001F2B2D" w:rsidRDefault="005267DD" w:rsidP="00E04BE9">
            <w:pPr>
              <w:jc w:val="center"/>
              <w:rPr>
                <w:sz w:val="16"/>
              </w:rPr>
            </w:pPr>
            <w:r w:rsidRPr="001F2B2D">
              <w:rPr>
                <w:sz w:val="16"/>
              </w:rPr>
              <w:t>Знать: формулировку теоремы о вписанном четырёхугольнике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6"/>
              </w:rPr>
            </w:pPr>
            <w:r w:rsidRPr="001F2B2D">
              <w:rPr>
                <w:rFonts w:ascii="Times New Roman" w:hAnsi="Times New Roman"/>
                <w:b w:val="0"/>
                <w:sz w:val="16"/>
              </w:rPr>
              <w:lastRenderedPageBreak/>
              <w:t>Уметь: решать задачи, опираясь на указанное свойство</w:t>
            </w:r>
          </w:p>
          <w:p w:rsidR="005267DD" w:rsidRPr="001F2B2D" w:rsidRDefault="005267DD" w:rsidP="00E04BE9">
            <w:pPr>
              <w:jc w:val="center"/>
              <w:rPr>
                <w:sz w:val="16"/>
              </w:rPr>
            </w:pPr>
            <w:r w:rsidRPr="001F2B2D">
              <w:rPr>
                <w:sz w:val="16"/>
              </w:rPr>
              <w:t>Знать: формулировки определений и свойств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6"/>
              </w:rPr>
            </w:pPr>
            <w:r w:rsidRPr="001F2B2D">
              <w:rPr>
                <w:rFonts w:ascii="Times New Roman" w:hAnsi="Times New Roman"/>
                <w:b w:val="0"/>
                <w:sz w:val="16"/>
              </w:rPr>
              <w:t>Уметь: решать простейшие геометрические задачи, опираясь на изученные свойства; находить один из отрезков касательных, проведенных из одной точки по заданному радиусу окружности; находить центральные и вписанные углы по отношению дуг окружности; находить отрезки пересекающихся хорд окружности, используя теорему о произведении отрезков пересекающихся хорд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6"/>
                <w:szCs w:val="22"/>
              </w:rPr>
            </w:pPr>
            <w:r w:rsidRPr="001F2B2D">
              <w:rPr>
                <w:rFonts w:ascii="Times New Roman" w:hAnsi="Times New Roman"/>
                <w:b w:val="0"/>
                <w:sz w:val="16"/>
                <w:szCs w:val="22"/>
              </w:rPr>
              <w:t>Знать: понятия и правила данной темы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6"/>
                <w:szCs w:val="22"/>
              </w:rPr>
            </w:pPr>
            <w:r w:rsidRPr="001F2B2D">
              <w:rPr>
                <w:rFonts w:ascii="Times New Roman" w:hAnsi="Times New Roman"/>
                <w:b w:val="0"/>
                <w:sz w:val="16"/>
                <w:szCs w:val="22"/>
              </w:rPr>
              <w:t>Уметь: применять полученные знания при выполнении заданий</w:t>
            </w:r>
          </w:p>
        </w:tc>
        <w:tc>
          <w:tcPr>
            <w:tcW w:w="851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lastRenderedPageBreak/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03.03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Касательная к окружности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п.69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  <w:r w:rsidRPr="001F2B2D">
              <w:rPr>
                <w:sz w:val="24"/>
                <w:szCs w:val="16"/>
              </w:rPr>
              <w:t>ИР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10.03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Решение задач «Касательная к окружности»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§1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15.03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Градусная мера дуги окружности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п.70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 xml:space="preserve">ИР, </w:t>
            </w: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17.03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Теорема о вписанном угле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п.71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23.03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rPr>
          <w:trHeight w:val="562"/>
        </w:trPr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4"/>
              </w:rPr>
              <w:t>Теорема об отрезках пересекающихся хорд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п.71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ПП, ИР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217100" w:rsidRDefault="00217100" w:rsidP="00E04BE9">
            <w:pPr>
              <w:jc w:val="center"/>
              <w:rPr>
                <w:sz w:val="24"/>
              </w:rPr>
            </w:pPr>
            <w:r w:rsidRPr="00217100">
              <w:rPr>
                <w:sz w:val="24"/>
              </w:rPr>
              <w:t>05.04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Решение задач «центральные и вписанные углы»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п.70,71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07.04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Свойство биссектрисы угла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п.72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 xml:space="preserve">ИР, </w:t>
            </w: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12.04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rPr>
          <w:trHeight w:val="562"/>
        </w:trPr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Серединный перпендикуляр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п.72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</w:t>
            </w:r>
          </w:p>
        </w:tc>
        <w:tc>
          <w:tcPr>
            <w:tcW w:w="992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217100" w:rsidRDefault="00217100" w:rsidP="00E04BE9">
            <w:pPr>
              <w:jc w:val="center"/>
              <w:rPr>
                <w:sz w:val="24"/>
              </w:rPr>
            </w:pPr>
            <w:r w:rsidRPr="00217100">
              <w:rPr>
                <w:sz w:val="24"/>
              </w:rPr>
              <w:t>14.04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Теорема о точке пересечения высот треугольника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п.73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19.04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rPr>
          <w:trHeight w:val="562"/>
        </w:trPr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Вписанная окружность</w:t>
            </w:r>
          </w:p>
        </w:tc>
        <w:tc>
          <w:tcPr>
            <w:tcW w:w="992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п.74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</w:t>
            </w:r>
          </w:p>
        </w:tc>
        <w:tc>
          <w:tcPr>
            <w:tcW w:w="992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 xml:space="preserve">ИР, </w:t>
            </w: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217100" w:rsidRDefault="00217100" w:rsidP="00E04B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21.04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Свойство описанного четырёхугольника</w:t>
            </w:r>
          </w:p>
        </w:tc>
        <w:tc>
          <w:tcPr>
            <w:tcW w:w="992" w:type="dxa"/>
            <w:vMerge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29.04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Описанная окружность</w:t>
            </w:r>
          </w:p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п.75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03.05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Свойство вписанного четырёхугольника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п.75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НП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  <w:r w:rsidRPr="001F2B2D">
              <w:rPr>
                <w:sz w:val="24"/>
                <w:szCs w:val="16"/>
              </w:rPr>
              <w:t xml:space="preserve">ИР, </w:t>
            </w:r>
            <w:proofErr w:type="gramStart"/>
            <w:r w:rsidRPr="001F2B2D">
              <w:rPr>
                <w:sz w:val="24"/>
                <w:szCs w:val="16"/>
              </w:rPr>
              <w:t>Р</w:t>
            </w:r>
            <w:proofErr w:type="gramEnd"/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  <w:r w:rsidRPr="001F2B2D">
              <w:rPr>
                <w:sz w:val="24"/>
                <w:szCs w:val="16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05.05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Решение задач «Четыре замечательные точки»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§3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  <w:r w:rsidRPr="001F2B2D">
              <w:rPr>
                <w:sz w:val="24"/>
                <w:szCs w:val="16"/>
              </w:rPr>
              <w:t>ПЗУ</w:t>
            </w: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06.05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Решение задач «Окружность»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Глава 8</w:t>
            </w:r>
            <w:r w:rsidRPr="001F2B2D">
              <w:rPr>
                <w:rFonts w:ascii="Times New Roman" w:hAnsi="Times New Roman"/>
                <w:b w:val="0"/>
                <w:sz w:val="24"/>
                <w:szCs w:val="28"/>
                <w:lang w:val="en-US"/>
              </w:rPr>
              <w:t xml:space="preserve"> 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  <w:proofErr w:type="gramStart"/>
            <w:r w:rsidRPr="001F2B2D">
              <w:rPr>
                <w:sz w:val="24"/>
                <w:szCs w:val="16"/>
              </w:rPr>
              <w:t>Р</w:t>
            </w:r>
            <w:proofErr w:type="gramEnd"/>
            <w:r w:rsidRPr="001F2B2D">
              <w:rPr>
                <w:sz w:val="24"/>
                <w:szCs w:val="16"/>
              </w:rPr>
              <w:t>, ТР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10.05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273774">
        <w:tc>
          <w:tcPr>
            <w:tcW w:w="847" w:type="dxa"/>
            <w:shd w:val="clear" w:color="auto" w:fill="D9D9D9" w:themeFill="background1" w:themeFillShade="D9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sz w:val="22"/>
                <w:szCs w:val="28"/>
              </w:rPr>
            </w:pPr>
            <w:r w:rsidRPr="001F2B2D">
              <w:rPr>
                <w:rFonts w:ascii="Times New Roman" w:hAnsi="Times New Roman"/>
                <w:sz w:val="22"/>
                <w:szCs w:val="28"/>
              </w:rPr>
              <w:t>Контрольная работа № 5 «Окружность»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Глава 8</w:t>
            </w:r>
            <w:r w:rsidRPr="001F2B2D">
              <w:rPr>
                <w:rFonts w:ascii="Times New Roman" w:hAnsi="Times New Roman"/>
                <w:b w:val="0"/>
                <w:sz w:val="24"/>
                <w:szCs w:val="28"/>
                <w:lang w:val="en-US"/>
              </w:rPr>
              <w:t xml:space="preserve"> 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  <w:proofErr w:type="gramStart"/>
            <w:r w:rsidRPr="001F2B2D">
              <w:rPr>
                <w:sz w:val="24"/>
                <w:szCs w:val="16"/>
              </w:rPr>
              <w:t>ТР</w:t>
            </w:r>
            <w:proofErr w:type="gramEnd"/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  <w:r w:rsidRPr="001F2B2D">
              <w:rPr>
                <w:sz w:val="24"/>
                <w:szCs w:val="16"/>
              </w:rPr>
              <w:t>ПКЗУ</w:t>
            </w: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12.05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D0736">
        <w:tc>
          <w:tcPr>
            <w:tcW w:w="16015" w:type="dxa"/>
            <w:gridSpan w:val="10"/>
            <w:shd w:val="clear" w:color="auto" w:fill="A6A6A6" w:themeFill="background1" w:themeFillShade="A6"/>
            <w:vAlign w:val="center"/>
          </w:tcPr>
          <w:p w:rsidR="005267DD" w:rsidRPr="00217100" w:rsidRDefault="005267DD" w:rsidP="00E04BE9">
            <w:pPr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Статистические характеристики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6.1.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РМ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</w:t>
            </w:r>
          </w:p>
        </w:tc>
        <w:tc>
          <w:tcPr>
            <w:tcW w:w="992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 xml:space="preserve">ПП, ИР, </w:t>
            </w: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</w:p>
        </w:tc>
        <w:tc>
          <w:tcPr>
            <w:tcW w:w="4819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F2B2D">
              <w:rPr>
                <w:rFonts w:ascii="Times New Roman" w:hAnsi="Times New Roman"/>
                <w:b w:val="0"/>
                <w:sz w:val="22"/>
                <w:szCs w:val="22"/>
              </w:rPr>
              <w:t>Иметь представление об основных понятиях статистического исследования; о вероятности равновозможных событий и геометрической вероятности; о связи между статистикой и теорией вероятности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F2B2D">
              <w:rPr>
                <w:rFonts w:ascii="Times New Roman" w:hAnsi="Times New Roman"/>
                <w:b w:val="0"/>
                <w:sz w:val="22"/>
                <w:szCs w:val="22"/>
              </w:rPr>
              <w:t>Уметь: применять статистические методы обработки информации; решать простейшие вероятностные задачи</w:t>
            </w:r>
          </w:p>
        </w:tc>
        <w:tc>
          <w:tcPr>
            <w:tcW w:w="851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К</w:t>
            </w: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02.05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E04BE9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 xml:space="preserve">                                             </w:t>
            </w: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Нахождение статистических характеристик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6.1.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04.05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Вероятность равновозможных событий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6.2.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11.05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Вычисление вероятности равновозможных событий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6.2.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13.05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 xml:space="preserve">Геометрические вероятности 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6.3.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16.05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shd w:val="clear" w:color="auto" w:fill="BFBFBF" w:themeFill="background1" w:themeFillShade="BF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2"/>
              </w:rPr>
            </w:pPr>
            <w:r w:rsidRPr="001F2B2D">
              <w:rPr>
                <w:rFonts w:ascii="Times New Roman" w:hAnsi="Times New Roman"/>
                <w:sz w:val="22"/>
              </w:rPr>
              <w:t>Зачёт № 6 «Вероятность и статистика»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Глава 6</w:t>
            </w: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ДМ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ТР</w:t>
            </w:r>
            <w:proofErr w:type="gramEnd"/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ПКЗУ</w:t>
            </w: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17.05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966961">
        <w:tc>
          <w:tcPr>
            <w:tcW w:w="16015" w:type="dxa"/>
            <w:gridSpan w:val="10"/>
            <w:shd w:val="clear" w:color="auto" w:fill="A6A6A6" w:themeFill="background1" w:themeFillShade="A6"/>
            <w:vAlign w:val="center"/>
          </w:tcPr>
          <w:p w:rsidR="005267DD" w:rsidRPr="001F2B2D" w:rsidRDefault="005267DD" w:rsidP="00E04BE9">
            <w:pPr>
              <w:rPr>
                <w:b/>
                <w:sz w:val="24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Четырёхугольники. Подобные треугольники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Гл.5, 7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ОК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ЧИИ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РТ</w:t>
            </w:r>
          </w:p>
        </w:tc>
        <w:tc>
          <w:tcPr>
            <w:tcW w:w="992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  <w:r w:rsidRPr="001F2B2D">
              <w:rPr>
                <w:rFonts w:ascii="Times New Roman" w:hAnsi="Times New Roman"/>
                <w:b w:val="0"/>
                <w:sz w:val="24"/>
              </w:rPr>
              <w:t>, ТР</w:t>
            </w:r>
          </w:p>
        </w:tc>
        <w:tc>
          <w:tcPr>
            <w:tcW w:w="4819" w:type="dxa"/>
            <w:vMerge w:val="restart"/>
            <w:vAlign w:val="center"/>
          </w:tcPr>
          <w:p w:rsidR="005267DD" w:rsidRPr="001F2B2D" w:rsidRDefault="005267DD" w:rsidP="00E04BE9">
            <w:pPr>
              <w:jc w:val="center"/>
              <w:rPr>
                <w:sz w:val="24"/>
                <w:szCs w:val="22"/>
              </w:rPr>
            </w:pPr>
            <w:r w:rsidRPr="001F2B2D">
              <w:rPr>
                <w:sz w:val="24"/>
                <w:szCs w:val="22"/>
              </w:rPr>
              <w:t>Знать: формулировки определений, свойств, признаков: параллелограмма, ромба, трапеции</w:t>
            </w:r>
          </w:p>
          <w:p w:rsidR="005267DD" w:rsidRPr="001F2B2D" w:rsidRDefault="005267DD" w:rsidP="00E04BE9">
            <w:pPr>
              <w:jc w:val="center"/>
              <w:rPr>
                <w:sz w:val="24"/>
                <w:szCs w:val="22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  <w:szCs w:val="22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2"/>
              </w:rPr>
              <w:t xml:space="preserve">Уметь: находить элементы четырёхугольников, опираясь на изученные свойства; выполнять чертёж по условию задачи; вычислять площадь четырёхугольника 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  <w:szCs w:val="22"/>
              </w:rPr>
            </w:pP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  <w:szCs w:val="22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2"/>
              </w:rPr>
              <w:t>Уметь: обобщать и систематизировать знания по основным темам курса алгебры 8 класса; владеть навыками самоанализа и самоконтроля</w:t>
            </w:r>
          </w:p>
        </w:tc>
        <w:tc>
          <w:tcPr>
            <w:tcW w:w="851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ОСЗ</w:t>
            </w: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18.05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4"/>
                <w:szCs w:val="28"/>
              </w:rPr>
              <w:t>Площадь. Окружность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Гл.6, 8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19.05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217100" w:rsidRPr="001F2B2D" w:rsidTr="00E854C1">
        <w:tc>
          <w:tcPr>
            <w:tcW w:w="6234" w:type="dxa"/>
            <w:gridSpan w:val="4"/>
            <w:shd w:val="clear" w:color="auto" w:fill="D9D9D9" w:themeFill="background1" w:themeFillShade="D9"/>
            <w:vAlign w:val="center"/>
          </w:tcPr>
          <w:p w:rsidR="00217100" w:rsidRPr="001F2B2D" w:rsidRDefault="00217100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Merge/>
            <w:vAlign w:val="center"/>
          </w:tcPr>
          <w:p w:rsidR="00217100" w:rsidRPr="001F2B2D" w:rsidRDefault="00217100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217100" w:rsidRPr="001F2B2D" w:rsidRDefault="00217100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4819" w:type="dxa"/>
            <w:vMerge/>
            <w:vAlign w:val="center"/>
          </w:tcPr>
          <w:p w:rsidR="00217100" w:rsidRPr="001F2B2D" w:rsidRDefault="00217100" w:rsidP="00E04BE9">
            <w:pPr>
              <w:pStyle w:val="a3"/>
              <w:rPr>
                <w:rFonts w:ascii="Times New Roman" w:hAnsi="Times New Roman"/>
                <w:b w:val="0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217100" w:rsidRPr="001F2B2D" w:rsidRDefault="00217100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17100" w:rsidRPr="001F2B2D" w:rsidRDefault="00217100" w:rsidP="00E04BE9">
            <w:pPr>
              <w:jc w:val="center"/>
              <w:rPr>
                <w:sz w:val="24"/>
                <w:szCs w:val="16"/>
              </w:rPr>
            </w:pPr>
          </w:p>
        </w:tc>
        <w:tc>
          <w:tcPr>
            <w:tcW w:w="992" w:type="dxa"/>
          </w:tcPr>
          <w:p w:rsidR="00217100" w:rsidRPr="001F2B2D" w:rsidRDefault="00217100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217100">
            <w:pPr>
              <w:pStyle w:val="a3"/>
              <w:jc w:val="left"/>
              <w:rPr>
                <w:rFonts w:ascii="Times New Roman" w:hAnsi="Times New Roman"/>
                <w:b w:val="0"/>
                <w:sz w:val="22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2"/>
                <w:szCs w:val="28"/>
              </w:rPr>
              <w:t xml:space="preserve">Алгебраические дроби и системы уравнений. 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ind w:right="-108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Гл.</w:t>
            </w:r>
            <w:r w:rsidR="00217100">
              <w:rPr>
                <w:rFonts w:ascii="Times New Roman" w:hAnsi="Times New Roman"/>
                <w:b w:val="0"/>
                <w:sz w:val="24"/>
              </w:rPr>
              <w:t>1,4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267DD" w:rsidRPr="001F2B2D" w:rsidRDefault="005267DD" w:rsidP="00E04BE9">
            <w:pPr>
              <w:jc w:val="center"/>
              <w:rPr>
                <w:szCs w:val="28"/>
              </w:rPr>
            </w:pPr>
            <w:r w:rsidRPr="001F2B2D">
              <w:rPr>
                <w:szCs w:val="28"/>
              </w:rPr>
              <w:t>ПП</w:t>
            </w:r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0"/>
                <w:szCs w:val="28"/>
              </w:rPr>
              <w:t>ТР</w:t>
            </w:r>
            <w:proofErr w:type="gramEnd"/>
            <w:r w:rsidRPr="001F2B2D">
              <w:rPr>
                <w:rFonts w:ascii="Times New Roman" w:hAnsi="Times New Roman"/>
                <w:b w:val="0"/>
                <w:sz w:val="20"/>
                <w:szCs w:val="28"/>
              </w:rPr>
              <w:t>, Р</w:t>
            </w: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20.05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2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2"/>
                <w:szCs w:val="28"/>
              </w:rPr>
              <w:t>Квадратные корни и квадратные уравнения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Гл.2,3</w:t>
            </w:r>
          </w:p>
        </w:tc>
        <w:tc>
          <w:tcPr>
            <w:tcW w:w="993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ДМ</w:t>
            </w:r>
          </w:p>
        </w:tc>
        <w:tc>
          <w:tcPr>
            <w:tcW w:w="992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23.05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3B17C9">
        <w:tc>
          <w:tcPr>
            <w:tcW w:w="847" w:type="dxa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2"/>
                <w:szCs w:val="28"/>
              </w:rPr>
            </w:pPr>
            <w:r w:rsidRPr="001F2B2D">
              <w:rPr>
                <w:rFonts w:ascii="Times New Roman" w:hAnsi="Times New Roman"/>
                <w:b w:val="0"/>
                <w:sz w:val="22"/>
                <w:szCs w:val="28"/>
              </w:rPr>
              <w:t>Вероятность и статистика</w:t>
            </w:r>
          </w:p>
        </w:tc>
        <w:tc>
          <w:tcPr>
            <w:tcW w:w="992" w:type="dxa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Глава 6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267DD" w:rsidRPr="001F2B2D" w:rsidRDefault="00217100" w:rsidP="00E04BE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24.05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C8408E">
        <w:tc>
          <w:tcPr>
            <w:tcW w:w="847" w:type="dxa"/>
            <w:shd w:val="clear" w:color="auto" w:fill="D9D9D9" w:themeFill="background1" w:themeFillShade="D9"/>
            <w:vAlign w:val="center"/>
          </w:tcPr>
          <w:p w:rsidR="005267DD" w:rsidRPr="001F2B2D" w:rsidRDefault="005267DD" w:rsidP="008A4B31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4394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5267DD" w:rsidRPr="001F2B2D" w:rsidRDefault="00217100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 № 6</w:t>
            </w:r>
            <w:r w:rsidR="005267DD" w:rsidRPr="001F2B2D">
              <w:rPr>
                <w:rFonts w:ascii="Times New Roman" w:hAnsi="Times New Roman"/>
                <w:sz w:val="24"/>
              </w:rPr>
              <w:t xml:space="preserve"> «Итоговый тест за курс 8 класса»</w:t>
            </w: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ТР</w:t>
            </w:r>
            <w:proofErr w:type="gramEnd"/>
          </w:p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proofErr w:type="gramStart"/>
            <w:r w:rsidRPr="001F2B2D">
              <w:rPr>
                <w:rFonts w:ascii="Times New Roman" w:hAnsi="Times New Roman"/>
                <w:b w:val="0"/>
                <w:sz w:val="24"/>
              </w:rPr>
              <w:t>Р</w:t>
            </w:r>
            <w:proofErr w:type="gramEnd"/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ПКЗУ</w:t>
            </w:r>
          </w:p>
        </w:tc>
        <w:tc>
          <w:tcPr>
            <w:tcW w:w="1134" w:type="dxa"/>
            <w:vMerge w:val="restart"/>
            <w:vAlign w:val="center"/>
          </w:tcPr>
          <w:p w:rsidR="005267DD" w:rsidRPr="008A4B31" w:rsidRDefault="008A4B31" w:rsidP="00E04BE9">
            <w:pPr>
              <w:pStyle w:val="a3"/>
              <w:rPr>
                <w:rFonts w:ascii="Times New Roman" w:hAnsi="Times New Roman"/>
                <w:b w:val="0"/>
                <w:sz w:val="24"/>
                <w:szCs w:val="16"/>
              </w:rPr>
            </w:pPr>
            <w:r w:rsidRPr="008A4B31">
              <w:rPr>
                <w:rFonts w:ascii="Times New Roman" w:hAnsi="Times New Roman"/>
                <w:b w:val="0"/>
                <w:sz w:val="24"/>
                <w:szCs w:val="16"/>
              </w:rPr>
              <w:t>25.05</w:t>
            </w:r>
          </w:p>
        </w:tc>
        <w:tc>
          <w:tcPr>
            <w:tcW w:w="992" w:type="dxa"/>
          </w:tcPr>
          <w:p w:rsidR="005267DD" w:rsidRPr="001F2B2D" w:rsidRDefault="005267DD" w:rsidP="00E04BE9">
            <w:pPr>
              <w:jc w:val="center"/>
              <w:rPr>
                <w:sz w:val="24"/>
                <w:szCs w:val="16"/>
              </w:rPr>
            </w:pPr>
          </w:p>
        </w:tc>
      </w:tr>
      <w:tr w:rsidR="005267DD" w:rsidRPr="001F2B2D" w:rsidTr="00C8408E">
        <w:tc>
          <w:tcPr>
            <w:tcW w:w="847" w:type="dxa"/>
            <w:shd w:val="clear" w:color="auto" w:fill="D9D9D9" w:themeFill="background1" w:themeFillShade="D9"/>
            <w:vAlign w:val="center"/>
          </w:tcPr>
          <w:p w:rsidR="005267DD" w:rsidRPr="001F2B2D" w:rsidRDefault="005267DD" w:rsidP="00E04BE9">
            <w:pPr>
              <w:pStyle w:val="a3"/>
              <w:numPr>
                <w:ilvl w:val="0"/>
                <w:numId w:val="30"/>
              </w:numPr>
              <w:ind w:left="0"/>
              <w:rPr>
                <w:rFonts w:ascii="Times New Roman" w:hAnsi="Times New Roman"/>
                <w:sz w:val="24"/>
                <w:u w:val="single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 w:rsidRPr="001F2B2D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4394" w:type="dxa"/>
            <w:gridSpan w:val="2"/>
            <w:vMerge/>
            <w:shd w:val="clear" w:color="auto" w:fill="BFBFBF" w:themeFill="background1" w:themeFillShade="BF"/>
            <w:vAlign w:val="center"/>
          </w:tcPr>
          <w:p w:rsidR="005267DD" w:rsidRPr="001F2B2D" w:rsidRDefault="005267DD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3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4819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</w:tcPr>
          <w:p w:rsidR="005267DD" w:rsidRPr="001F2B2D" w:rsidRDefault="005267DD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EE25E4" w:rsidRPr="001F2B2D" w:rsidTr="00EE25E4">
        <w:tc>
          <w:tcPr>
            <w:tcW w:w="847" w:type="dxa"/>
            <w:shd w:val="clear" w:color="auto" w:fill="auto"/>
            <w:vAlign w:val="center"/>
          </w:tcPr>
          <w:p w:rsidR="00EE25E4" w:rsidRPr="00EE25E4" w:rsidRDefault="008A4B31" w:rsidP="00EE25E4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169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25E4" w:rsidRPr="001F2B2D" w:rsidRDefault="008A4B31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м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EE25E4" w:rsidRPr="001F2B2D" w:rsidRDefault="008A4B31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Анализ контрольной работы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25E4" w:rsidRPr="001F2B2D" w:rsidRDefault="00EE25E4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E25E4" w:rsidRPr="001F2B2D" w:rsidRDefault="00EE25E4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EE25E4" w:rsidRPr="001F2B2D" w:rsidRDefault="00EE25E4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E25E4" w:rsidRPr="001F2B2D" w:rsidRDefault="00EE25E4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E25E4" w:rsidRPr="001F2B2D" w:rsidRDefault="008A4B31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26.05</w:t>
            </w:r>
          </w:p>
        </w:tc>
        <w:tc>
          <w:tcPr>
            <w:tcW w:w="992" w:type="dxa"/>
            <w:shd w:val="clear" w:color="auto" w:fill="auto"/>
          </w:tcPr>
          <w:p w:rsidR="00EE25E4" w:rsidRPr="001F2B2D" w:rsidRDefault="00EE25E4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8A4B31" w:rsidRPr="001F2B2D" w:rsidTr="00EE25E4">
        <w:tc>
          <w:tcPr>
            <w:tcW w:w="847" w:type="dxa"/>
            <w:shd w:val="clear" w:color="auto" w:fill="auto"/>
            <w:vAlign w:val="center"/>
          </w:tcPr>
          <w:p w:rsidR="008A4B31" w:rsidRDefault="008A4B31" w:rsidP="00EE25E4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170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A4B31" w:rsidRDefault="008A4B31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м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8A4B31" w:rsidRDefault="008A4B31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Обобщающий урок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A4B31" w:rsidRPr="001F2B2D" w:rsidRDefault="008A4B31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A4B31" w:rsidRPr="001F2B2D" w:rsidRDefault="008A4B31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8A4B31" w:rsidRPr="001F2B2D" w:rsidRDefault="008A4B31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A4B31" w:rsidRPr="001F2B2D" w:rsidRDefault="008A4B31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A4B31" w:rsidRPr="001F2B2D" w:rsidRDefault="008A4B31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27.05</w:t>
            </w:r>
          </w:p>
        </w:tc>
        <w:tc>
          <w:tcPr>
            <w:tcW w:w="992" w:type="dxa"/>
            <w:shd w:val="clear" w:color="auto" w:fill="auto"/>
          </w:tcPr>
          <w:p w:rsidR="008A4B31" w:rsidRPr="001F2B2D" w:rsidRDefault="008A4B31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8A4B31" w:rsidRPr="001F2B2D" w:rsidTr="00EE25E4">
        <w:tc>
          <w:tcPr>
            <w:tcW w:w="847" w:type="dxa"/>
            <w:shd w:val="clear" w:color="auto" w:fill="auto"/>
            <w:vAlign w:val="center"/>
          </w:tcPr>
          <w:p w:rsidR="008A4B31" w:rsidRDefault="008A4B31" w:rsidP="00EE25E4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171-172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A4B31" w:rsidRDefault="008A4B31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8A4B31" w:rsidRDefault="008A4B31" w:rsidP="00E04BE9">
            <w:pPr>
              <w:pStyle w:val="a3"/>
              <w:jc w:val="left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Резерв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A4B31" w:rsidRPr="001F2B2D" w:rsidRDefault="008A4B31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A4B31" w:rsidRPr="001F2B2D" w:rsidRDefault="008A4B31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8A4B31" w:rsidRPr="001F2B2D" w:rsidRDefault="008A4B31" w:rsidP="00E04BE9">
            <w:pPr>
              <w:pStyle w:val="a3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A4B31" w:rsidRPr="001F2B2D" w:rsidRDefault="008A4B31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A4B31" w:rsidRDefault="008A4B31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30.05</w:t>
            </w:r>
            <w:r>
              <w:rPr>
                <w:rFonts w:ascii="Times New Roman" w:hAnsi="Times New Roman"/>
                <w:b w:val="0"/>
                <w:sz w:val="24"/>
              </w:rPr>
              <w:br/>
              <w:t>31.05</w:t>
            </w:r>
            <w:bookmarkStart w:id="0" w:name="_GoBack"/>
            <w:bookmarkEnd w:id="0"/>
          </w:p>
        </w:tc>
        <w:tc>
          <w:tcPr>
            <w:tcW w:w="992" w:type="dxa"/>
            <w:shd w:val="clear" w:color="auto" w:fill="auto"/>
          </w:tcPr>
          <w:p w:rsidR="008A4B31" w:rsidRPr="001F2B2D" w:rsidRDefault="008A4B31" w:rsidP="00E04BE9">
            <w:pPr>
              <w:pStyle w:val="a3"/>
              <w:rPr>
                <w:rFonts w:ascii="Times New Roman" w:hAnsi="Times New Roman"/>
                <w:b w:val="0"/>
                <w:sz w:val="24"/>
              </w:rPr>
            </w:pPr>
          </w:p>
        </w:tc>
      </w:tr>
    </w:tbl>
    <w:p w:rsidR="00975DA9" w:rsidRPr="001F2B2D" w:rsidRDefault="00975DA9" w:rsidP="00E04BE9"/>
    <w:sectPr w:rsidR="00975DA9" w:rsidRPr="001F2B2D" w:rsidSect="00166D1B">
      <w:pgSz w:w="16838" w:h="11906" w:orient="landscape"/>
      <w:pgMar w:top="567" w:right="907" w:bottom="567" w:left="96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clip_image001"/>
      </v:shape>
    </w:pict>
  </w:numPicBullet>
  <w:abstractNum w:abstractNumId="0">
    <w:nsid w:val="069F3BC2"/>
    <w:multiLevelType w:val="hybridMultilevel"/>
    <w:tmpl w:val="7FEABB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293092"/>
    <w:multiLevelType w:val="hybridMultilevel"/>
    <w:tmpl w:val="2B3E6C14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CA317A"/>
    <w:multiLevelType w:val="hybridMultilevel"/>
    <w:tmpl w:val="50C29B6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3039"/>
    <w:multiLevelType w:val="hybridMultilevel"/>
    <w:tmpl w:val="5E60E696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A042FD"/>
    <w:multiLevelType w:val="hybridMultilevel"/>
    <w:tmpl w:val="55726D40"/>
    <w:lvl w:ilvl="0" w:tplc="591629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A53CF0"/>
    <w:multiLevelType w:val="hybridMultilevel"/>
    <w:tmpl w:val="EC6A5EB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7B2DF2"/>
    <w:multiLevelType w:val="hybridMultilevel"/>
    <w:tmpl w:val="3D2E8CC2"/>
    <w:lvl w:ilvl="0" w:tplc="279626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B054F8"/>
    <w:multiLevelType w:val="hybridMultilevel"/>
    <w:tmpl w:val="F11C64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355C2C"/>
    <w:multiLevelType w:val="hybridMultilevel"/>
    <w:tmpl w:val="B6BE2084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227042"/>
    <w:multiLevelType w:val="hybridMultilevel"/>
    <w:tmpl w:val="BABE81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787BC8"/>
    <w:multiLevelType w:val="hybridMultilevel"/>
    <w:tmpl w:val="F78C5D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A217F29"/>
    <w:multiLevelType w:val="hybridMultilevel"/>
    <w:tmpl w:val="36642A3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737FF2"/>
    <w:multiLevelType w:val="hybridMultilevel"/>
    <w:tmpl w:val="71CAF642"/>
    <w:lvl w:ilvl="0" w:tplc="A6BCF03E">
      <w:start w:val="9"/>
      <w:numFmt w:val="upperRoman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D25D58"/>
    <w:multiLevelType w:val="hybridMultilevel"/>
    <w:tmpl w:val="7B06FB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D8141F"/>
    <w:multiLevelType w:val="hybridMultilevel"/>
    <w:tmpl w:val="295E896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757335"/>
    <w:multiLevelType w:val="hybridMultilevel"/>
    <w:tmpl w:val="57E428A0"/>
    <w:lvl w:ilvl="0" w:tplc="F1B071BE">
      <w:start w:val="1"/>
      <w:numFmt w:val="decimal"/>
      <w:lvlText w:val="%1)"/>
      <w:lvlJc w:val="left"/>
      <w:pPr>
        <w:ind w:left="360" w:hanging="360"/>
      </w:pPr>
      <w:rPr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97C6D32"/>
    <w:multiLevelType w:val="hybridMultilevel"/>
    <w:tmpl w:val="800815E2"/>
    <w:lvl w:ilvl="0" w:tplc="DDD856E4">
      <w:start w:val="1"/>
      <w:numFmt w:val="decimal"/>
      <w:lvlText w:val="%1."/>
      <w:lvlJc w:val="left"/>
      <w:pPr>
        <w:ind w:left="720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9B2194"/>
    <w:multiLevelType w:val="hybridMultilevel"/>
    <w:tmpl w:val="46FCB09A"/>
    <w:lvl w:ilvl="0" w:tplc="7A7675D6">
      <w:start w:val="5"/>
      <w:numFmt w:val="upperRoman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736C43"/>
    <w:multiLevelType w:val="hybridMultilevel"/>
    <w:tmpl w:val="11CAE6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1BA13BF"/>
    <w:multiLevelType w:val="hybridMultilevel"/>
    <w:tmpl w:val="C39CCFF6"/>
    <w:lvl w:ilvl="0" w:tplc="A0FEDAC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983A88"/>
    <w:multiLevelType w:val="hybridMultilevel"/>
    <w:tmpl w:val="5100C5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F7F46AA"/>
    <w:multiLevelType w:val="hybridMultilevel"/>
    <w:tmpl w:val="70A02F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707DB9"/>
    <w:multiLevelType w:val="hybridMultilevel"/>
    <w:tmpl w:val="DE5E3C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CC2411"/>
    <w:multiLevelType w:val="hybridMultilevel"/>
    <w:tmpl w:val="FD703750"/>
    <w:lvl w:ilvl="0" w:tplc="6204C502">
      <w:start w:val="1"/>
      <w:numFmt w:val="decimal"/>
      <w:lvlText w:val="%1)"/>
      <w:lvlJc w:val="left"/>
      <w:pPr>
        <w:ind w:left="1440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CEF6629"/>
    <w:multiLevelType w:val="hybridMultilevel"/>
    <w:tmpl w:val="33801E1E"/>
    <w:lvl w:ilvl="0" w:tplc="D6ECC34E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FB702F5"/>
    <w:multiLevelType w:val="hybridMultilevel"/>
    <w:tmpl w:val="44B8AF7A"/>
    <w:lvl w:ilvl="0" w:tplc="12A0F1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F84A7D"/>
    <w:multiLevelType w:val="hybridMultilevel"/>
    <w:tmpl w:val="AE72CE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AB42EAC"/>
    <w:multiLevelType w:val="hybridMultilevel"/>
    <w:tmpl w:val="6E121D48"/>
    <w:lvl w:ilvl="0" w:tplc="12A0F1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3"/>
  </w:num>
  <w:num w:numId="18">
    <w:abstractNumId w:val="8"/>
  </w:num>
  <w:num w:numId="19">
    <w:abstractNumId w:val="1"/>
  </w:num>
  <w:num w:numId="20">
    <w:abstractNumId w:val="16"/>
  </w:num>
  <w:num w:numId="21">
    <w:abstractNumId w:val="14"/>
  </w:num>
  <w:num w:numId="22">
    <w:abstractNumId w:val="11"/>
  </w:num>
  <w:num w:numId="23">
    <w:abstractNumId w:val="21"/>
  </w:num>
  <w:num w:numId="24">
    <w:abstractNumId w:val="7"/>
  </w:num>
  <w:num w:numId="25">
    <w:abstractNumId w:val="0"/>
  </w:num>
  <w:num w:numId="26">
    <w:abstractNumId w:val="6"/>
  </w:num>
  <w:num w:numId="27">
    <w:abstractNumId w:val="22"/>
  </w:num>
  <w:num w:numId="28">
    <w:abstractNumId w:val="24"/>
  </w:num>
  <w:num w:numId="29">
    <w:abstractNumId w:val="15"/>
  </w:num>
  <w:num w:numId="30">
    <w:abstractNumId w:val="25"/>
  </w:num>
  <w:num w:numId="31">
    <w:abstractNumId w:val="27"/>
  </w:num>
  <w:num w:numId="32">
    <w:abstractNumId w:val="19"/>
  </w:num>
  <w:num w:numId="33">
    <w:abstractNumId w:val="12"/>
  </w:num>
  <w:num w:numId="34">
    <w:abstractNumId w:val="17"/>
  </w:num>
  <w:num w:numId="35">
    <w:abstractNumId w:val="9"/>
  </w:num>
  <w:num w:numId="36">
    <w:abstractNumId w:val="23"/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800721"/>
    <w:rsid w:val="00002554"/>
    <w:rsid w:val="000052CE"/>
    <w:rsid w:val="000132C5"/>
    <w:rsid w:val="00013486"/>
    <w:rsid w:val="000472A6"/>
    <w:rsid w:val="0008496D"/>
    <w:rsid w:val="000920BC"/>
    <w:rsid w:val="000B6AC4"/>
    <w:rsid w:val="000E2543"/>
    <w:rsid w:val="000E4B93"/>
    <w:rsid w:val="000F5C97"/>
    <w:rsid w:val="0010137C"/>
    <w:rsid w:val="001022B7"/>
    <w:rsid w:val="00112432"/>
    <w:rsid w:val="00120FEF"/>
    <w:rsid w:val="001246FA"/>
    <w:rsid w:val="001311C3"/>
    <w:rsid w:val="00133965"/>
    <w:rsid w:val="00134016"/>
    <w:rsid w:val="0013475E"/>
    <w:rsid w:val="00142716"/>
    <w:rsid w:val="00152C93"/>
    <w:rsid w:val="00166D1B"/>
    <w:rsid w:val="00177B59"/>
    <w:rsid w:val="001B7B86"/>
    <w:rsid w:val="001C0C5B"/>
    <w:rsid w:val="001F2B2D"/>
    <w:rsid w:val="001F2CFB"/>
    <w:rsid w:val="00201F32"/>
    <w:rsid w:val="00202E22"/>
    <w:rsid w:val="002054CF"/>
    <w:rsid w:val="00206F23"/>
    <w:rsid w:val="00210A64"/>
    <w:rsid w:val="00217100"/>
    <w:rsid w:val="00220F8D"/>
    <w:rsid w:val="002227EC"/>
    <w:rsid w:val="00232915"/>
    <w:rsid w:val="00241B4B"/>
    <w:rsid w:val="00242AD3"/>
    <w:rsid w:val="00273774"/>
    <w:rsid w:val="0027780E"/>
    <w:rsid w:val="00284A0C"/>
    <w:rsid w:val="0029056F"/>
    <w:rsid w:val="00294281"/>
    <w:rsid w:val="002B43B5"/>
    <w:rsid w:val="002C6FCA"/>
    <w:rsid w:val="0031651E"/>
    <w:rsid w:val="003225DF"/>
    <w:rsid w:val="00324823"/>
    <w:rsid w:val="003416FC"/>
    <w:rsid w:val="00343AB5"/>
    <w:rsid w:val="00347218"/>
    <w:rsid w:val="00363E4C"/>
    <w:rsid w:val="00364C18"/>
    <w:rsid w:val="003700CC"/>
    <w:rsid w:val="003742CB"/>
    <w:rsid w:val="00384FA2"/>
    <w:rsid w:val="0039087C"/>
    <w:rsid w:val="00390F07"/>
    <w:rsid w:val="00396418"/>
    <w:rsid w:val="003A4C66"/>
    <w:rsid w:val="003A5353"/>
    <w:rsid w:val="003A5E53"/>
    <w:rsid w:val="003B17C9"/>
    <w:rsid w:val="003B201D"/>
    <w:rsid w:val="003B2D50"/>
    <w:rsid w:val="003C37B1"/>
    <w:rsid w:val="003D0736"/>
    <w:rsid w:val="003D3F02"/>
    <w:rsid w:val="003D4E76"/>
    <w:rsid w:val="003D572C"/>
    <w:rsid w:val="003D7432"/>
    <w:rsid w:val="003E34DC"/>
    <w:rsid w:val="003E5EA2"/>
    <w:rsid w:val="003F6193"/>
    <w:rsid w:val="003F7ABC"/>
    <w:rsid w:val="004011CD"/>
    <w:rsid w:val="004123E2"/>
    <w:rsid w:val="00433ABC"/>
    <w:rsid w:val="00435018"/>
    <w:rsid w:val="00441D48"/>
    <w:rsid w:val="004514F6"/>
    <w:rsid w:val="00460D3C"/>
    <w:rsid w:val="00465924"/>
    <w:rsid w:val="004A0161"/>
    <w:rsid w:val="004A4230"/>
    <w:rsid w:val="004B5BD2"/>
    <w:rsid w:val="004C1590"/>
    <w:rsid w:val="004C56CA"/>
    <w:rsid w:val="004C6A58"/>
    <w:rsid w:val="004D3DCB"/>
    <w:rsid w:val="005112E1"/>
    <w:rsid w:val="005259E5"/>
    <w:rsid w:val="00525A53"/>
    <w:rsid w:val="005267DD"/>
    <w:rsid w:val="0053113B"/>
    <w:rsid w:val="00532393"/>
    <w:rsid w:val="00533643"/>
    <w:rsid w:val="005350F5"/>
    <w:rsid w:val="005733FC"/>
    <w:rsid w:val="0059111F"/>
    <w:rsid w:val="00593692"/>
    <w:rsid w:val="005C5D08"/>
    <w:rsid w:val="005D3112"/>
    <w:rsid w:val="005E482B"/>
    <w:rsid w:val="0061436D"/>
    <w:rsid w:val="00622A3E"/>
    <w:rsid w:val="0062452A"/>
    <w:rsid w:val="006340D5"/>
    <w:rsid w:val="00653833"/>
    <w:rsid w:val="00661094"/>
    <w:rsid w:val="00661FEA"/>
    <w:rsid w:val="00665859"/>
    <w:rsid w:val="00667932"/>
    <w:rsid w:val="006824A2"/>
    <w:rsid w:val="006A1400"/>
    <w:rsid w:val="006A5F49"/>
    <w:rsid w:val="006A7AFA"/>
    <w:rsid w:val="006B3CA1"/>
    <w:rsid w:val="006C3A2F"/>
    <w:rsid w:val="006D2414"/>
    <w:rsid w:val="006E1EA2"/>
    <w:rsid w:val="006E7B65"/>
    <w:rsid w:val="007069BC"/>
    <w:rsid w:val="007107CC"/>
    <w:rsid w:val="007152F1"/>
    <w:rsid w:val="00720809"/>
    <w:rsid w:val="007451BF"/>
    <w:rsid w:val="00751BF7"/>
    <w:rsid w:val="007528CC"/>
    <w:rsid w:val="00766F0D"/>
    <w:rsid w:val="00772BDA"/>
    <w:rsid w:val="00773FDB"/>
    <w:rsid w:val="00777167"/>
    <w:rsid w:val="007830C6"/>
    <w:rsid w:val="007B199B"/>
    <w:rsid w:val="007D474D"/>
    <w:rsid w:val="007D6202"/>
    <w:rsid w:val="007F74C5"/>
    <w:rsid w:val="00800721"/>
    <w:rsid w:val="00804414"/>
    <w:rsid w:val="00813A35"/>
    <w:rsid w:val="00830C2C"/>
    <w:rsid w:val="00834A94"/>
    <w:rsid w:val="00851AC5"/>
    <w:rsid w:val="008A0BFD"/>
    <w:rsid w:val="008A3843"/>
    <w:rsid w:val="008A40AC"/>
    <w:rsid w:val="008A4B31"/>
    <w:rsid w:val="008B25C4"/>
    <w:rsid w:val="008B2805"/>
    <w:rsid w:val="008C76E4"/>
    <w:rsid w:val="008E2BA5"/>
    <w:rsid w:val="008E5176"/>
    <w:rsid w:val="008F20E6"/>
    <w:rsid w:val="0090776B"/>
    <w:rsid w:val="009102BE"/>
    <w:rsid w:val="00911B70"/>
    <w:rsid w:val="00933BE3"/>
    <w:rsid w:val="009477D3"/>
    <w:rsid w:val="00955E0F"/>
    <w:rsid w:val="00966961"/>
    <w:rsid w:val="00973589"/>
    <w:rsid w:val="00975DA9"/>
    <w:rsid w:val="009760EB"/>
    <w:rsid w:val="009826E5"/>
    <w:rsid w:val="009A29A7"/>
    <w:rsid w:val="009B0CAE"/>
    <w:rsid w:val="009B6F71"/>
    <w:rsid w:val="009D69D4"/>
    <w:rsid w:val="00A1611F"/>
    <w:rsid w:val="00A171F8"/>
    <w:rsid w:val="00A52C7B"/>
    <w:rsid w:val="00A67F75"/>
    <w:rsid w:val="00A74E48"/>
    <w:rsid w:val="00A75ED1"/>
    <w:rsid w:val="00A8086E"/>
    <w:rsid w:val="00A93E90"/>
    <w:rsid w:val="00A959D8"/>
    <w:rsid w:val="00AA1B0D"/>
    <w:rsid w:val="00AA5485"/>
    <w:rsid w:val="00AB4938"/>
    <w:rsid w:val="00AD2DD8"/>
    <w:rsid w:val="00AD7038"/>
    <w:rsid w:val="00AE5CD2"/>
    <w:rsid w:val="00B0168D"/>
    <w:rsid w:val="00B062BB"/>
    <w:rsid w:val="00B10EAF"/>
    <w:rsid w:val="00B11B6F"/>
    <w:rsid w:val="00B12699"/>
    <w:rsid w:val="00B27CF5"/>
    <w:rsid w:val="00B27FC9"/>
    <w:rsid w:val="00B500FA"/>
    <w:rsid w:val="00B53F8E"/>
    <w:rsid w:val="00B63200"/>
    <w:rsid w:val="00B63264"/>
    <w:rsid w:val="00B660D0"/>
    <w:rsid w:val="00B67BF7"/>
    <w:rsid w:val="00B72BF5"/>
    <w:rsid w:val="00B848F2"/>
    <w:rsid w:val="00B85443"/>
    <w:rsid w:val="00B96DB8"/>
    <w:rsid w:val="00BC0C5A"/>
    <w:rsid w:val="00BC2A62"/>
    <w:rsid w:val="00BC3495"/>
    <w:rsid w:val="00BC4E0C"/>
    <w:rsid w:val="00BE6403"/>
    <w:rsid w:val="00C13320"/>
    <w:rsid w:val="00C22EB9"/>
    <w:rsid w:val="00C3481A"/>
    <w:rsid w:val="00C34854"/>
    <w:rsid w:val="00C666DC"/>
    <w:rsid w:val="00C729B1"/>
    <w:rsid w:val="00C81D59"/>
    <w:rsid w:val="00C8408E"/>
    <w:rsid w:val="00CA0C6A"/>
    <w:rsid w:val="00CA5223"/>
    <w:rsid w:val="00CB534E"/>
    <w:rsid w:val="00CB6091"/>
    <w:rsid w:val="00CC08E1"/>
    <w:rsid w:val="00CC2439"/>
    <w:rsid w:val="00CC276E"/>
    <w:rsid w:val="00CD1AE8"/>
    <w:rsid w:val="00CD333B"/>
    <w:rsid w:val="00CD3395"/>
    <w:rsid w:val="00CD5937"/>
    <w:rsid w:val="00CD7525"/>
    <w:rsid w:val="00CE6231"/>
    <w:rsid w:val="00D03359"/>
    <w:rsid w:val="00D0378B"/>
    <w:rsid w:val="00D03F80"/>
    <w:rsid w:val="00D04CB9"/>
    <w:rsid w:val="00D05287"/>
    <w:rsid w:val="00D23613"/>
    <w:rsid w:val="00D33797"/>
    <w:rsid w:val="00D36B59"/>
    <w:rsid w:val="00D411DC"/>
    <w:rsid w:val="00D43B7F"/>
    <w:rsid w:val="00D470D8"/>
    <w:rsid w:val="00D52438"/>
    <w:rsid w:val="00D74B9F"/>
    <w:rsid w:val="00D77B5D"/>
    <w:rsid w:val="00D9744A"/>
    <w:rsid w:val="00DB3AAF"/>
    <w:rsid w:val="00DC74E8"/>
    <w:rsid w:val="00DF01E2"/>
    <w:rsid w:val="00E04BE9"/>
    <w:rsid w:val="00E0601A"/>
    <w:rsid w:val="00E13869"/>
    <w:rsid w:val="00E31462"/>
    <w:rsid w:val="00E43A97"/>
    <w:rsid w:val="00E4606E"/>
    <w:rsid w:val="00E51515"/>
    <w:rsid w:val="00E61E4C"/>
    <w:rsid w:val="00E82243"/>
    <w:rsid w:val="00E906FB"/>
    <w:rsid w:val="00EA39E2"/>
    <w:rsid w:val="00EA5D06"/>
    <w:rsid w:val="00EA6D19"/>
    <w:rsid w:val="00EB1E53"/>
    <w:rsid w:val="00EB23D0"/>
    <w:rsid w:val="00EB7124"/>
    <w:rsid w:val="00ED35E1"/>
    <w:rsid w:val="00EE0F76"/>
    <w:rsid w:val="00EE25E4"/>
    <w:rsid w:val="00EE7512"/>
    <w:rsid w:val="00F007BF"/>
    <w:rsid w:val="00F00C40"/>
    <w:rsid w:val="00F013D8"/>
    <w:rsid w:val="00F031EC"/>
    <w:rsid w:val="00F10B58"/>
    <w:rsid w:val="00F23C43"/>
    <w:rsid w:val="00F23D88"/>
    <w:rsid w:val="00F402AA"/>
    <w:rsid w:val="00F46B44"/>
    <w:rsid w:val="00F5040D"/>
    <w:rsid w:val="00F71611"/>
    <w:rsid w:val="00F83FFF"/>
    <w:rsid w:val="00FA2F37"/>
    <w:rsid w:val="00FA2F7F"/>
    <w:rsid w:val="00FB4DB7"/>
    <w:rsid w:val="00FD2B6B"/>
    <w:rsid w:val="00FD76D1"/>
    <w:rsid w:val="00FE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0721"/>
  </w:style>
  <w:style w:type="paragraph" w:styleId="1">
    <w:name w:val="heading 1"/>
    <w:basedOn w:val="a"/>
    <w:next w:val="a"/>
    <w:link w:val="10"/>
    <w:uiPriority w:val="9"/>
    <w:qFormat/>
    <w:rsid w:val="00D74B9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311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166D1B"/>
    <w:pPr>
      <w:spacing w:before="240" w:after="60" w:line="276" w:lineRule="auto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66D1B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00721"/>
    <w:pPr>
      <w:jc w:val="center"/>
    </w:pPr>
    <w:rPr>
      <w:rFonts w:ascii="Arial Black" w:hAnsi="Arial Black"/>
      <w:b/>
      <w:sz w:val="48"/>
    </w:rPr>
  </w:style>
  <w:style w:type="character" w:customStyle="1" w:styleId="60">
    <w:name w:val="Заголовок 6 Знак"/>
    <w:basedOn w:val="a0"/>
    <w:link w:val="6"/>
    <w:uiPriority w:val="9"/>
    <w:rsid w:val="00166D1B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166D1B"/>
    <w:rPr>
      <w:rFonts w:ascii="Cambria" w:hAnsi="Cambria"/>
      <w:i/>
      <w:iCs/>
      <w:color w:val="404040"/>
      <w:sz w:val="22"/>
      <w:szCs w:val="22"/>
    </w:rPr>
  </w:style>
  <w:style w:type="character" w:customStyle="1" w:styleId="a4">
    <w:name w:val="Основной текст Знак"/>
    <w:basedOn w:val="a0"/>
    <w:link w:val="a3"/>
    <w:rsid w:val="00166D1B"/>
    <w:rPr>
      <w:rFonts w:ascii="Arial Black" w:hAnsi="Arial Black"/>
      <w:b/>
      <w:sz w:val="48"/>
    </w:rPr>
  </w:style>
  <w:style w:type="paragraph" w:styleId="a5">
    <w:name w:val="List Paragraph"/>
    <w:basedOn w:val="a"/>
    <w:uiPriority w:val="34"/>
    <w:qFormat/>
    <w:rsid w:val="00166D1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6">
    <w:name w:val="Table Grid"/>
    <w:basedOn w:val="a1"/>
    <w:uiPriority w:val="59"/>
    <w:rsid w:val="00DB3A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6A7AFA"/>
    <w:rPr>
      <w:color w:val="808080"/>
    </w:rPr>
  </w:style>
  <w:style w:type="paragraph" w:styleId="a8">
    <w:name w:val="Balloon Text"/>
    <w:basedOn w:val="a"/>
    <w:link w:val="a9"/>
    <w:rsid w:val="006A7A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6A7A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74B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D31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a">
    <w:name w:val="Hyperlink"/>
    <w:basedOn w:val="a0"/>
    <w:uiPriority w:val="99"/>
    <w:unhideWhenUsed/>
    <w:rsid w:val="005267D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cior.edu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school-collection.edu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559EC-901B-4656-B2A4-5B2FD8FFB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17</Pages>
  <Words>4879</Words>
  <Characters>30897</Characters>
  <Application>Microsoft Office Word</Application>
  <DocSecurity>0</DocSecurity>
  <Lines>257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    директор школы                                       /Гурова Т</vt:lpstr>
    </vt:vector>
  </TitlesOfParts>
  <Company>Домашняя система</Company>
  <LinksUpToDate>false</LinksUpToDate>
  <CharactersWithSpaces>35705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    директор школы                                       /Гурова Т</dc:title>
  <dc:subject/>
  <dc:creator>Ириска</dc:creator>
  <cp:keywords/>
  <dc:description/>
  <cp:lastModifiedBy>My_PC</cp:lastModifiedBy>
  <cp:revision>11</cp:revision>
  <cp:lastPrinted>2011-02-17T12:38:00Z</cp:lastPrinted>
  <dcterms:created xsi:type="dcterms:W3CDTF">2013-09-30T10:13:00Z</dcterms:created>
  <dcterms:modified xsi:type="dcterms:W3CDTF">2015-09-09T15:44:00Z</dcterms:modified>
</cp:coreProperties>
</file>